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A2" w:rsidRPr="003C60A2" w:rsidRDefault="003C60A2" w:rsidP="003C60A2">
      <w:pPr>
        <w:rPr>
          <w:rFonts w:ascii="Calisto MT" w:hAnsi="Calisto MT"/>
          <w:sz w:val="24"/>
          <w:szCs w:val="24"/>
        </w:rPr>
      </w:pPr>
      <w:r w:rsidRPr="003C60A2">
        <w:rPr>
          <w:rFonts w:ascii="Calisto MT" w:hAnsi="Calisto MT"/>
          <w:sz w:val="24"/>
          <w:szCs w:val="24"/>
        </w:rPr>
        <w:t xml:space="preserve">PROCLAIMING 2020 AS THE YEAR TO EMBRACE THE GULF AND RECOGNIZE THE GULF OF MEXICO'S IMPORTANCE TO THE NATION. </w:t>
      </w:r>
    </w:p>
    <w:p w:rsidR="003C60A2" w:rsidRPr="003C60A2" w:rsidRDefault="003C60A2" w:rsidP="003C60A2">
      <w:pPr>
        <w:rPr>
          <w:rFonts w:ascii="Calisto MT" w:hAnsi="Calisto MT"/>
          <w:sz w:val="24"/>
          <w:szCs w:val="24"/>
        </w:rPr>
      </w:pPr>
    </w:p>
    <w:p w:rsidR="003C60A2" w:rsidRPr="003C60A2" w:rsidRDefault="003C60A2" w:rsidP="003C60A2">
      <w:pPr>
        <w:rPr>
          <w:rFonts w:ascii="Calisto MT" w:hAnsi="Calisto MT"/>
          <w:sz w:val="24"/>
          <w:szCs w:val="24"/>
        </w:rPr>
      </w:pPr>
      <w:r w:rsidRPr="003C60A2">
        <w:rPr>
          <w:rFonts w:ascii="Calisto MT" w:hAnsi="Calisto MT"/>
          <w:sz w:val="24"/>
          <w:szCs w:val="24"/>
        </w:rPr>
        <w:t xml:space="preserve">WHEREAS, it is with pride that we recognize 2020 as the Year to Embrace the Gulf and acknowledge the Gulf of Mexico's importance to the nation; and </w:t>
      </w:r>
    </w:p>
    <w:p w:rsidR="003C60A2" w:rsidRPr="003C60A2" w:rsidRDefault="003C60A2" w:rsidP="003C60A2">
      <w:pPr>
        <w:rPr>
          <w:rFonts w:ascii="Calisto MT" w:hAnsi="Calisto MT"/>
          <w:sz w:val="24"/>
          <w:szCs w:val="24"/>
        </w:rPr>
      </w:pPr>
    </w:p>
    <w:p w:rsidR="003C60A2" w:rsidRPr="003C60A2" w:rsidRDefault="003C60A2" w:rsidP="003C60A2">
      <w:pPr>
        <w:rPr>
          <w:rFonts w:ascii="Calisto MT" w:hAnsi="Calisto MT"/>
          <w:sz w:val="24"/>
          <w:szCs w:val="24"/>
        </w:rPr>
      </w:pPr>
      <w:r w:rsidRPr="003C60A2">
        <w:rPr>
          <w:rFonts w:ascii="Calisto MT" w:hAnsi="Calisto MT"/>
          <w:sz w:val="24"/>
          <w:szCs w:val="24"/>
        </w:rPr>
        <w:t xml:space="preserve">WHEREAS, the Gulf of Mexico is an ocean basin bounded on the north, northeast, and northwest by the Gulf Coast of the United States, on the south and southwest by Mexico, and on the southeast by Cuba; and the Gulf of Mexico is bordered by five Gulf Coast states: Alabama, Florida, Louisiana, Mississippi, and Texas; and the Gulf region contributes to the nation's economy, security, energy, environment, heritage, beauty, diversity, and resilience; and </w:t>
      </w:r>
    </w:p>
    <w:p w:rsidR="003C60A2" w:rsidRPr="003C60A2" w:rsidRDefault="003C60A2" w:rsidP="003C60A2">
      <w:pPr>
        <w:rPr>
          <w:rFonts w:ascii="Calisto MT" w:hAnsi="Calisto MT"/>
          <w:sz w:val="24"/>
          <w:szCs w:val="24"/>
        </w:rPr>
      </w:pPr>
    </w:p>
    <w:p w:rsidR="003C60A2" w:rsidRPr="003C60A2" w:rsidRDefault="003C60A2" w:rsidP="003C60A2">
      <w:pPr>
        <w:rPr>
          <w:rFonts w:ascii="Calisto MT" w:hAnsi="Calisto MT"/>
          <w:sz w:val="24"/>
          <w:szCs w:val="24"/>
        </w:rPr>
      </w:pPr>
      <w:r w:rsidRPr="003C60A2">
        <w:rPr>
          <w:rFonts w:ascii="Calisto MT" w:hAnsi="Calisto MT"/>
          <w:sz w:val="24"/>
          <w:szCs w:val="24"/>
        </w:rPr>
        <w:t xml:space="preserve">WHEREAS, the Gulf of Mexico's watershed covers more than half of the continental United States and the Mississippi River drains more than one-third of the nation, and it is characterized with diverse flora and fauna, provides food, shelter, and habitat to marine and estuarine organisms, shorebirds, waterfowl, and wildlife, and the Gulf Coast supports our nation's seafood industry through commercial fishing but also provides recreational adventures such as sailing, kayaking, canoeing, paddle boarding, and fishing; and </w:t>
      </w:r>
    </w:p>
    <w:p w:rsidR="003C60A2" w:rsidRPr="003C60A2" w:rsidRDefault="003C60A2" w:rsidP="003C60A2">
      <w:pPr>
        <w:rPr>
          <w:rFonts w:ascii="Calisto MT" w:hAnsi="Calisto MT"/>
          <w:sz w:val="24"/>
          <w:szCs w:val="24"/>
        </w:rPr>
      </w:pPr>
    </w:p>
    <w:p w:rsidR="003C60A2" w:rsidRDefault="003C60A2" w:rsidP="003C60A2">
      <w:pPr>
        <w:rPr>
          <w:rFonts w:ascii="Calisto MT" w:hAnsi="Calisto MT"/>
          <w:sz w:val="24"/>
          <w:szCs w:val="24"/>
        </w:rPr>
      </w:pPr>
      <w:r w:rsidRPr="003C60A2">
        <w:rPr>
          <w:rFonts w:ascii="Calisto MT" w:hAnsi="Calisto MT"/>
          <w:sz w:val="24"/>
          <w:szCs w:val="24"/>
        </w:rPr>
        <w:t xml:space="preserve">WHEREAS, the Gulf of Mexico is more than just a pretty picture; it provides thousands of miles of beautiful, affordable shoreline living, and the Gulf Coast region is also one of the most culturally diverse regions in the nation with millions of residents tracing their heritage to Europe, Africa, Asia, and Latin America, and the Gulf Coast embraces a variety of traditions and invokes a strong sense of place; and </w:t>
      </w:r>
    </w:p>
    <w:p w:rsidR="003C60A2" w:rsidRDefault="003C60A2" w:rsidP="003C60A2">
      <w:pPr>
        <w:rPr>
          <w:rFonts w:ascii="Calisto MT" w:hAnsi="Calisto MT"/>
          <w:sz w:val="24"/>
          <w:szCs w:val="24"/>
        </w:rPr>
      </w:pPr>
    </w:p>
    <w:p w:rsidR="003C60A2" w:rsidRDefault="003C60A2" w:rsidP="003C60A2">
      <w:pPr>
        <w:rPr>
          <w:rFonts w:ascii="Calisto MT" w:hAnsi="Calisto MT"/>
          <w:sz w:val="24"/>
          <w:szCs w:val="24"/>
        </w:rPr>
      </w:pPr>
      <w:r>
        <w:rPr>
          <w:rFonts w:ascii="Calisto MT" w:hAnsi="Calisto MT"/>
          <w:sz w:val="24"/>
          <w:szCs w:val="24"/>
        </w:rPr>
        <w:t>WHEREAS, the Gulf region plays a vital role</w:t>
      </w:r>
      <w:r w:rsidR="00041C27">
        <w:rPr>
          <w:rFonts w:ascii="Calisto MT" w:hAnsi="Calisto MT"/>
          <w:sz w:val="24"/>
          <w:szCs w:val="24"/>
        </w:rPr>
        <w:t xml:space="preserve"> </w:t>
      </w:r>
      <w:r>
        <w:rPr>
          <w:rFonts w:ascii="Calisto MT" w:hAnsi="Calisto MT"/>
          <w:sz w:val="24"/>
          <w:szCs w:val="24"/>
        </w:rPr>
        <w:t>in our nation’s defense and aerospace exploration; moreover, it is crucial to oil, gas, and energy production, as well as import and export trade</w:t>
      </w:r>
      <w:r w:rsidR="00041C27">
        <w:rPr>
          <w:rFonts w:ascii="Calisto MT" w:hAnsi="Calisto MT"/>
          <w:sz w:val="24"/>
          <w:szCs w:val="24"/>
        </w:rPr>
        <w:t>; and</w:t>
      </w:r>
    </w:p>
    <w:p w:rsidR="00041C27" w:rsidRPr="003C60A2" w:rsidRDefault="00041C27" w:rsidP="003C60A2">
      <w:pPr>
        <w:rPr>
          <w:rFonts w:ascii="Calisto MT" w:hAnsi="Calisto MT"/>
          <w:sz w:val="24"/>
          <w:szCs w:val="24"/>
        </w:rPr>
      </w:pPr>
    </w:p>
    <w:p w:rsidR="003C60A2" w:rsidRPr="003C60A2" w:rsidRDefault="003C60A2" w:rsidP="003C60A2">
      <w:pPr>
        <w:rPr>
          <w:rFonts w:ascii="Calisto MT" w:hAnsi="Calisto MT"/>
          <w:sz w:val="24"/>
          <w:szCs w:val="24"/>
        </w:rPr>
      </w:pPr>
      <w:r w:rsidRPr="003C60A2">
        <w:rPr>
          <w:rFonts w:ascii="Calisto MT" w:hAnsi="Calisto MT"/>
          <w:sz w:val="24"/>
          <w:szCs w:val="24"/>
        </w:rPr>
        <w:t>WHEREAS</w:t>
      </w:r>
      <w:r w:rsidR="00041C27">
        <w:rPr>
          <w:rFonts w:ascii="Calisto MT" w:hAnsi="Calisto MT"/>
          <w:sz w:val="24"/>
          <w:szCs w:val="24"/>
        </w:rPr>
        <w:t>,</w:t>
      </w:r>
      <w:r w:rsidRPr="003C60A2">
        <w:rPr>
          <w:rFonts w:ascii="Calisto MT" w:hAnsi="Calisto MT"/>
          <w:sz w:val="24"/>
          <w:szCs w:val="24"/>
        </w:rPr>
        <w:t xml:space="preserve"> Gulf Coast tourism generates hundreds of billions of dollars each year, and if the Gulf area were a country, our economy would rank among the top 10 worldwide, and by increasing awareness of the Gulf of Mexico's many treasures and limitless value, we ensure a sustainable future; now therefore,</w:t>
      </w:r>
    </w:p>
    <w:p w:rsidR="003C60A2" w:rsidRPr="003C60A2" w:rsidRDefault="003C60A2" w:rsidP="003C60A2">
      <w:pPr>
        <w:rPr>
          <w:rFonts w:ascii="Calisto MT" w:hAnsi="Calisto MT"/>
          <w:sz w:val="24"/>
          <w:szCs w:val="24"/>
        </w:rPr>
      </w:pPr>
    </w:p>
    <w:p w:rsidR="003C60A2" w:rsidRDefault="003C60A2" w:rsidP="003C60A2">
      <w:pPr>
        <w:rPr>
          <w:rFonts w:ascii="Calisto MT" w:hAnsi="Calisto MT"/>
          <w:sz w:val="24"/>
          <w:szCs w:val="24"/>
        </w:rPr>
      </w:pPr>
      <w:r w:rsidRPr="003C60A2">
        <w:rPr>
          <w:rFonts w:ascii="Calisto MT" w:hAnsi="Calisto MT"/>
          <w:sz w:val="24"/>
          <w:szCs w:val="24"/>
        </w:rPr>
        <w:t xml:space="preserve">BE IT RESOLVED BY THE </w:t>
      </w:r>
      <w:r w:rsidR="008A4B85">
        <w:rPr>
          <w:rFonts w:ascii="Calisto MT" w:hAnsi="Calisto MT"/>
          <w:sz w:val="24"/>
          <w:szCs w:val="24"/>
        </w:rPr>
        <w:t>BARATARIA-TERREBONNE NATIONAL ESTUARY PROGRAM’S MANAGEMENT CONFERENCE, th</w:t>
      </w:r>
      <w:r w:rsidRPr="003C60A2">
        <w:rPr>
          <w:rFonts w:ascii="Calisto MT" w:hAnsi="Calisto MT"/>
          <w:sz w:val="24"/>
          <w:szCs w:val="24"/>
        </w:rPr>
        <w:t>at we do hereby acknowledge and observe 2020 as "The Year to Embrace the Gulf" and encourage the citizens of Louisiana to commemorate its observance beginning January 1, 2020</w:t>
      </w:r>
      <w:r w:rsidR="008A4B85">
        <w:rPr>
          <w:rFonts w:ascii="Calisto MT" w:hAnsi="Calisto MT"/>
          <w:sz w:val="24"/>
          <w:szCs w:val="24"/>
        </w:rPr>
        <w:t>.</w:t>
      </w:r>
    </w:p>
    <w:p w:rsidR="008A4B85" w:rsidRDefault="008A4B85" w:rsidP="003C60A2">
      <w:pPr>
        <w:rPr>
          <w:rFonts w:ascii="Calisto MT" w:hAnsi="Calisto MT"/>
          <w:sz w:val="24"/>
          <w:szCs w:val="24"/>
        </w:rPr>
      </w:pPr>
    </w:p>
    <w:p w:rsidR="008A4B85" w:rsidRDefault="008A4B85" w:rsidP="008A4B85">
      <w:pPr>
        <w:jc w:val="center"/>
        <w:rPr>
          <w:rFonts w:ascii="Calisto MT" w:hAnsi="Calisto MT"/>
          <w:sz w:val="24"/>
          <w:szCs w:val="24"/>
        </w:rPr>
      </w:pPr>
      <w:r>
        <w:rPr>
          <w:rFonts w:ascii="Calisto MT" w:hAnsi="Calisto MT"/>
          <w:sz w:val="24"/>
          <w:szCs w:val="24"/>
        </w:rPr>
        <w:t xml:space="preserve">Adopted this______ day of _________, 2019 </w:t>
      </w:r>
    </w:p>
    <w:p w:rsidR="008A4B85" w:rsidRDefault="008A4B85" w:rsidP="008A4B85">
      <w:pPr>
        <w:jc w:val="center"/>
        <w:rPr>
          <w:rFonts w:ascii="Calisto MT" w:hAnsi="Calisto MT"/>
          <w:sz w:val="24"/>
          <w:szCs w:val="24"/>
        </w:rPr>
      </w:pPr>
      <w:proofErr w:type="gramStart"/>
      <w:r>
        <w:rPr>
          <w:rFonts w:ascii="Calisto MT" w:hAnsi="Calisto MT"/>
          <w:sz w:val="24"/>
          <w:szCs w:val="24"/>
        </w:rPr>
        <w:t>by</w:t>
      </w:r>
      <w:proofErr w:type="gramEnd"/>
      <w:r>
        <w:rPr>
          <w:rFonts w:ascii="Calisto MT" w:hAnsi="Calisto MT"/>
          <w:sz w:val="24"/>
          <w:szCs w:val="24"/>
        </w:rPr>
        <w:t xml:space="preserve"> the Barataria-Terrebonne National Estuary Program Management Conference</w:t>
      </w:r>
    </w:p>
    <w:p w:rsidR="008A4B85" w:rsidRDefault="008A4B85" w:rsidP="003C60A2">
      <w:pPr>
        <w:rPr>
          <w:rFonts w:ascii="Calisto MT" w:hAnsi="Calisto MT"/>
          <w:sz w:val="24"/>
          <w:szCs w:val="24"/>
        </w:rPr>
      </w:pPr>
    </w:p>
    <w:p w:rsidR="008A4B85" w:rsidRDefault="008A4B85" w:rsidP="003C60A2">
      <w:pPr>
        <w:rPr>
          <w:rFonts w:ascii="Calisto MT" w:hAnsi="Calisto MT"/>
          <w:sz w:val="24"/>
          <w:szCs w:val="24"/>
        </w:rPr>
      </w:pPr>
      <w:r>
        <w:rPr>
          <w:rFonts w:ascii="Calisto MT" w:hAnsi="Calisto MT"/>
          <w:sz w:val="24"/>
          <w:szCs w:val="24"/>
        </w:rPr>
        <w:t>_______________________________________</w:t>
      </w:r>
    </w:p>
    <w:p w:rsidR="008A4B85" w:rsidRDefault="008A4B85" w:rsidP="003C60A2">
      <w:pPr>
        <w:rPr>
          <w:rFonts w:ascii="Calisto MT" w:hAnsi="Calisto MT"/>
          <w:sz w:val="24"/>
          <w:szCs w:val="24"/>
        </w:rPr>
      </w:pPr>
      <w:proofErr w:type="spellStart"/>
      <w:r>
        <w:rPr>
          <w:rFonts w:ascii="Calisto MT" w:hAnsi="Calisto MT"/>
          <w:sz w:val="24"/>
          <w:szCs w:val="24"/>
        </w:rPr>
        <w:t>Quenton</w:t>
      </w:r>
      <w:proofErr w:type="spellEnd"/>
      <w:r>
        <w:rPr>
          <w:rFonts w:ascii="Calisto MT" w:hAnsi="Calisto MT"/>
          <w:sz w:val="24"/>
          <w:szCs w:val="24"/>
        </w:rPr>
        <w:t xml:space="preserve"> Fontenot, PhD. BTNEP Management Conference Chairman</w:t>
      </w:r>
    </w:p>
    <w:p w:rsidR="008A4B85" w:rsidRDefault="008A4B85" w:rsidP="003C60A2">
      <w:pPr>
        <w:rPr>
          <w:rFonts w:ascii="Calisto MT" w:hAnsi="Calisto MT"/>
          <w:sz w:val="24"/>
          <w:szCs w:val="24"/>
        </w:rPr>
      </w:pPr>
      <w:bookmarkStart w:id="0" w:name="_GoBack"/>
      <w:bookmarkEnd w:id="0"/>
    </w:p>
    <w:p w:rsidR="00041C27" w:rsidRDefault="00041C27" w:rsidP="003C60A2">
      <w:pPr>
        <w:rPr>
          <w:rFonts w:ascii="Calisto MT" w:hAnsi="Calisto MT"/>
          <w:sz w:val="24"/>
          <w:szCs w:val="24"/>
        </w:rPr>
      </w:pPr>
    </w:p>
    <w:p w:rsidR="008A4B85" w:rsidRDefault="008A4B85" w:rsidP="003C60A2">
      <w:pPr>
        <w:rPr>
          <w:rFonts w:ascii="Calisto MT" w:hAnsi="Calisto MT"/>
          <w:sz w:val="24"/>
          <w:szCs w:val="24"/>
        </w:rPr>
      </w:pPr>
      <w:r>
        <w:rPr>
          <w:rFonts w:ascii="Calisto MT" w:hAnsi="Calisto MT"/>
          <w:sz w:val="24"/>
          <w:szCs w:val="24"/>
        </w:rPr>
        <w:t>_______________________________________</w:t>
      </w:r>
    </w:p>
    <w:p w:rsidR="008A4B85" w:rsidRDefault="008A4B85" w:rsidP="003C60A2">
      <w:pPr>
        <w:rPr>
          <w:rFonts w:ascii="Calisto MT" w:hAnsi="Calisto MT"/>
          <w:sz w:val="24"/>
          <w:szCs w:val="24"/>
        </w:rPr>
      </w:pPr>
      <w:r>
        <w:rPr>
          <w:rFonts w:ascii="Calisto MT" w:hAnsi="Calisto MT"/>
          <w:sz w:val="24"/>
          <w:szCs w:val="24"/>
        </w:rPr>
        <w:t>Jean Landry, BTNEP Management Conference Vice Chairman</w:t>
      </w:r>
    </w:p>
    <w:sectPr w:rsidR="008A4B85" w:rsidSect="008A4B85">
      <w:headerReference w:type="default" r:id="rId7"/>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1B" w:rsidRDefault="00BA551B">
      <w:r>
        <w:separator/>
      </w:r>
    </w:p>
  </w:endnote>
  <w:endnote w:type="continuationSeparator" w:id="0">
    <w:p w:rsidR="00BA551B" w:rsidRDefault="00B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67" w:rsidRDefault="00041C27">
    <w:pPr>
      <w:pStyle w:val="BodyText"/>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0C3D6714" wp14:editId="2AA8150D">
              <wp:simplePos x="0" y="0"/>
              <wp:positionH relativeFrom="page">
                <wp:posOffset>3713480</wp:posOffset>
              </wp:positionH>
              <wp:positionV relativeFrom="page">
                <wp:posOffset>9563100</wp:posOffset>
              </wp:positionV>
              <wp:extent cx="586740" cy="1778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967" w:rsidRDefault="00041C27">
                          <w:pPr>
                            <w:pStyle w:val="BodyText"/>
                            <w:spacing w:before="4"/>
                            <w:ind w:left="20"/>
                          </w:pPr>
                          <w:r>
                            <w:t xml:space="preserve">Page </w:t>
                          </w:r>
                          <w:r>
                            <w:fldChar w:fldCharType="begin"/>
                          </w:r>
                          <w:r>
                            <w:instrText xml:space="preserve"> PAGE </w:instrText>
                          </w:r>
                          <w:r>
                            <w:fldChar w:fldCharType="separate"/>
                          </w:r>
                          <w:r w:rsidR="008A4B8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D6714" id="_x0000_t202" coordsize="21600,21600" o:spt="202" path="m,l,21600r21600,l21600,xe">
              <v:stroke joinstyle="miter"/>
              <v:path gradientshapeok="t" o:connecttype="rect"/>
            </v:shapetype>
            <v:shape id="Text Box 1" o:spid="_x0000_s1026" type="#_x0000_t202" style="position:absolute;margin-left:292.4pt;margin-top:753pt;width:46.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" filled="f" stroked="f">
              <v:textbox inset="0,0,0,0">
                <w:txbxContent>
                  <w:p w:rsidR="007B1967" w:rsidRDefault="00041C27">
                    <w:pPr>
                      <w:pStyle w:val="BodyText"/>
                      <w:spacing w:before="4"/>
                      <w:ind w:left="20"/>
                    </w:pPr>
                    <w:r>
                      <w:t xml:space="preserve">Page </w:t>
                    </w:r>
                    <w:r>
                      <w:fldChar w:fldCharType="begin"/>
                    </w:r>
                    <w:r>
                      <w:instrText xml:space="preserve"> PAGE </w:instrText>
                    </w:r>
                    <w:r>
                      <w:fldChar w:fldCharType="separate"/>
                    </w:r>
                    <w:r w:rsidR="008A4B8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1B" w:rsidRDefault="00BA551B">
      <w:r>
        <w:separator/>
      </w:r>
    </w:p>
  </w:footnote>
  <w:footnote w:type="continuationSeparator" w:id="0">
    <w:p w:rsidR="00BA551B" w:rsidRDefault="00BA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67" w:rsidRDefault="00BA551B">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33"/>
    <w:multiLevelType w:val="hybridMultilevel"/>
    <w:tmpl w:val="D30C03FE"/>
    <w:lvl w:ilvl="0" w:tplc="99EEC57C">
      <w:start w:val="6"/>
      <w:numFmt w:val="decimal"/>
      <w:lvlText w:val="%1"/>
      <w:lvlJc w:val="left"/>
      <w:pPr>
        <w:ind w:left="2820" w:hanging="2520"/>
        <w:jc w:val="right"/>
      </w:pPr>
      <w:rPr>
        <w:rFonts w:ascii="Courier New" w:eastAsia="Courier New" w:hAnsi="Courier New" w:cs="Courier New" w:hint="default"/>
        <w:w w:val="99"/>
        <w:sz w:val="24"/>
        <w:szCs w:val="24"/>
      </w:rPr>
    </w:lvl>
    <w:lvl w:ilvl="1" w:tplc="C5A6E2A6">
      <w:start w:val="1"/>
      <w:numFmt w:val="decimal"/>
      <w:lvlText w:val="%2"/>
      <w:lvlJc w:val="left"/>
      <w:pPr>
        <w:ind w:left="2820" w:hanging="2520"/>
        <w:jc w:val="right"/>
      </w:pPr>
      <w:rPr>
        <w:rFonts w:ascii="Courier New" w:eastAsia="Courier New" w:hAnsi="Courier New" w:cs="Courier New" w:hint="default"/>
        <w:w w:val="99"/>
        <w:sz w:val="24"/>
        <w:szCs w:val="24"/>
      </w:rPr>
    </w:lvl>
    <w:lvl w:ilvl="2" w:tplc="A86A68C6">
      <w:numFmt w:val="bullet"/>
      <w:lvlText w:val="•"/>
      <w:lvlJc w:val="left"/>
      <w:pPr>
        <w:ind w:left="4157" w:hanging="2520"/>
      </w:pPr>
      <w:rPr>
        <w:rFonts w:hint="default"/>
      </w:rPr>
    </w:lvl>
    <w:lvl w:ilvl="3" w:tplc="EB441C3C">
      <w:numFmt w:val="bullet"/>
      <w:lvlText w:val="•"/>
      <w:lvlJc w:val="left"/>
      <w:pPr>
        <w:ind w:left="4955" w:hanging="2520"/>
      </w:pPr>
      <w:rPr>
        <w:rFonts w:hint="default"/>
      </w:rPr>
    </w:lvl>
    <w:lvl w:ilvl="4" w:tplc="71BE1DFA">
      <w:numFmt w:val="bullet"/>
      <w:lvlText w:val="•"/>
      <w:lvlJc w:val="left"/>
      <w:pPr>
        <w:ind w:left="5753" w:hanging="2520"/>
      </w:pPr>
      <w:rPr>
        <w:rFonts w:hint="default"/>
      </w:rPr>
    </w:lvl>
    <w:lvl w:ilvl="5" w:tplc="5B621F30">
      <w:numFmt w:val="bullet"/>
      <w:lvlText w:val="•"/>
      <w:lvlJc w:val="left"/>
      <w:pPr>
        <w:ind w:left="6551" w:hanging="2520"/>
      </w:pPr>
      <w:rPr>
        <w:rFonts w:hint="default"/>
      </w:rPr>
    </w:lvl>
    <w:lvl w:ilvl="6" w:tplc="D1A08852">
      <w:numFmt w:val="bullet"/>
      <w:lvlText w:val="•"/>
      <w:lvlJc w:val="left"/>
      <w:pPr>
        <w:ind w:left="7348" w:hanging="2520"/>
      </w:pPr>
      <w:rPr>
        <w:rFonts w:hint="default"/>
      </w:rPr>
    </w:lvl>
    <w:lvl w:ilvl="7" w:tplc="25325846">
      <w:numFmt w:val="bullet"/>
      <w:lvlText w:val="•"/>
      <w:lvlJc w:val="left"/>
      <w:pPr>
        <w:ind w:left="8146" w:hanging="2520"/>
      </w:pPr>
      <w:rPr>
        <w:rFonts w:hint="default"/>
      </w:rPr>
    </w:lvl>
    <w:lvl w:ilvl="8" w:tplc="FE62B9AA">
      <w:numFmt w:val="bullet"/>
      <w:lvlText w:val="•"/>
      <w:lvlJc w:val="left"/>
      <w:pPr>
        <w:ind w:left="8944"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A2"/>
    <w:rsid w:val="00041C27"/>
    <w:rsid w:val="001F7DBD"/>
    <w:rsid w:val="003C60A2"/>
    <w:rsid w:val="00572BE2"/>
    <w:rsid w:val="008750D2"/>
    <w:rsid w:val="00887794"/>
    <w:rsid w:val="008A4B85"/>
    <w:rsid w:val="00BA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37E5"/>
  <w15:chartTrackingRefBased/>
  <w15:docId w15:val="{DBD78B94-414B-4455-B093-B60066EF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60A2"/>
    <w:pPr>
      <w:widowControl w:val="0"/>
      <w:autoSpaceDE w:val="0"/>
      <w:autoSpaceDN w:val="0"/>
      <w:spacing w:after="0" w:line="240" w:lineRule="auto"/>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60A2"/>
    <w:pPr>
      <w:spacing w:before="208"/>
      <w:ind w:left="1380"/>
    </w:pPr>
    <w:rPr>
      <w:sz w:val="24"/>
      <w:szCs w:val="24"/>
    </w:rPr>
  </w:style>
  <w:style w:type="character" w:customStyle="1" w:styleId="BodyTextChar">
    <w:name w:val="Body Text Char"/>
    <w:basedOn w:val="DefaultParagraphFont"/>
    <w:link w:val="BodyText"/>
    <w:uiPriority w:val="1"/>
    <w:rsid w:val="003C60A2"/>
    <w:rPr>
      <w:rFonts w:ascii="Courier New" w:eastAsia="Courier New" w:hAnsi="Courier New" w:cs="Courier New"/>
      <w:sz w:val="24"/>
      <w:szCs w:val="24"/>
    </w:rPr>
  </w:style>
  <w:style w:type="paragraph" w:styleId="ListParagraph">
    <w:name w:val="List Paragraph"/>
    <w:basedOn w:val="Normal"/>
    <w:uiPriority w:val="1"/>
    <w:qFormat/>
    <w:rsid w:val="003C60A2"/>
    <w:pPr>
      <w:spacing w:before="208"/>
      <w:ind w:left="1380" w:hanging="12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8022">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10140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Guidry, Jennifer (Contractor) R</dc:creator>
  <cp:keywords/>
  <dc:description/>
  <cp:lastModifiedBy>Alma</cp:lastModifiedBy>
  <cp:revision>2</cp:revision>
  <dcterms:created xsi:type="dcterms:W3CDTF">2019-10-28T20:03:00Z</dcterms:created>
  <dcterms:modified xsi:type="dcterms:W3CDTF">2019-10-28T20:03:00Z</dcterms:modified>
</cp:coreProperties>
</file>