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28" w:rsidRPr="00C87D28" w:rsidRDefault="00C87D28" w:rsidP="00C87D28">
      <w:pPr>
        <w:pStyle w:val="NoSpacing"/>
        <w:jc w:val="center"/>
        <w:rPr>
          <w:rFonts w:ascii="Times New Roman" w:hAnsi="Times New Roman" w:cs="Times New Roman"/>
        </w:rPr>
      </w:pPr>
      <w:r w:rsidRPr="00C87D28">
        <w:rPr>
          <w:rFonts w:ascii="Times New Roman" w:hAnsi="Times New Roman" w:cs="Times New Roman"/>
        </w:rPr>
        <w:t>Barataria-Terrebonne National Estuary Program</w:t>
      </w:r>
    </w:p>
    <w:p w:rsidR="00BD433B" w:rsidRPr="00C87D28" w:rsidRDefault="002C39E8" w:rsidP="00C87D28">
      <w:pPr>
        <w:pStyle w:val="NoSpacing"/>
        <w:jc w:val="center"/>
        <w:rPr>
          <w:rFonts w:ascii="Times New Roman" w:hAnsi="Times New Roman" w:cs="Times New Roman"/>
        </w:rPr>
      </w:pPr>
      <w:r>
        <w:rPr>
          <w:rFonts w:ascii="Times New Roman" w:hAnsi="Times New Roman" w:cs="Times New Roman"/>
        </w:rPr>
        <w:t>Management Conference Meeting #70</w:t>
      </w:r>
      <w:r w:rsidR="00FA60AF">
        <w:rPr>
          <w:rFonts w:ascii="Times New Roman" w:hAnsi="Times New Roman" w:cs="Times New Roman"/>
        </w:rPr>
        <w:t xml:space="preserve"> </w:t>
      </w:r>
      <w:r w:rsidR="00BD433B">
        <w:rPr>
          <w:rFonts w:ascii="Times New Roman" w:hAnsi="Times New Roman" w:cs="Times New Roman"/>
        </w:rPr>
        <w:t>Minutes</w:t>
      </w:r>
    </w:p>
    <w:p w:rsidR="00C87D28" w:rsidRPr="00C87D28" w:rsidRDefault="009D20E8" w:rsidP="00C87D28">
      <w:pPr>
        <w:pStyle w:val="NoSpacing"/>
        <w:jc w:val="center"/>
        <w:rPr>
          <w:rFonts w:ascii="Times New Roman" w:hAnsi="Times New Roman" w:cs="Times New Roman"/>
        </w:rPr>
      </w:pPr>
      <w:r>
        <w:rPr>
          <w:rFonts w:ascii="Times New Roman" w:hAnsi="Times New Roman" w:cs="Times New Roman"/>
        </w:rPr>
        <w:t>Plantation Suite</w:t>
      </w:r>
      <w:r w:rsidR="00C87D28" w:rsidRPr="00C87D28">
        <w:rPr>
          <w:rFonts w:ascii="Times New Roman" w:hAnsi="Times New Roman" w:cs="Times New Roman"/>
        </w:rPr>
        <w:t xml:space="preserve"> – </w:t>
      </w:r>
      <w:r>
        <w:rPr>
          <w:rFonts w:ascii="Times New Roman" w:hAnsi="Times New Roman" w:cs="Times New Roman"/>
        </w:rPr>
        <w:t>NSU Student Union</w:t>
      </w:r>
    </w:p>
    <w:p w:rsidR="00C87D28" w:rsidRDefault="00C87D28" w:rsidP="00C87D28">
      <w:pPr>
        <w:pStyle w:val="NoSpacing"/>
        <w:jc w:val="center"/>
        <w:rPr>
          <w:rFonts w:ascii="Times New Roman" w:hAnsi="Times New Roman" w:cs="Times New Roman"/>
        </w:rPr>
      </w:pPr>
      <w:r w:rsidRPr="00C87D28">
        <w:rPr>
          <w:rFonts w:ascii="Times New Roman" w:hAnsi="Times New Roman" w:cs="Times New Roman"/>
        </w:rPr>
        <w:t xml:space="preserve">9:30 a.m. – Thursday, </w:t>
      </w:r>
      <w:r w:rsidR="002C39E8">
        <w:rPr>
          <w:rFonts w:ascii="Times New Roman" w:hAnsi="Times New Roman" w:cs="Times New Roman"/>
        </w:rPr>
        <w:t>February 5, 2015</w:t>
      </w:r>
    </w:p>
    <w:p w:rsidR="009D20E8" w:rsidRPr="00C87D28" w:rsidRDefault="009D20E8" w:rsidP="00C87D28">
      <w:pPr>
        <w:pStyle w:val="NoSpacing"/>
        <w:jc w:val="center"/>
        <w:rPr>
          <w:rFonts w:ascii="Times New Roman" w:hAnsi="Times New Roman" w:cs="Times New Roman"/>
        </w:rPr>
      </w:pPr>
    </w:p>
    <w:tbl>
      <w:tblPr>
        <w:tblW w:w="10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944"/>
        <w:gridCol w:w="476"/>
        <w:gridCol w:w="1491"/>
        <w:gridCol w:w="403"/>
        <w:gridCol w:w="1953"/>
        <w:gridCol w:w="203"/>
        <w:gridCol w:w="172"/>
        <w:gridCol w:w="278"/>
        <w:gridCol w:w="2538"/>
      </w:tblGrid>
      <w:tr w:rsidR="00DC0A81" w:rsidRPr="00F771CA" w:rsidTr="00314CA3">
        <w:trPr>
          <w:trHeight w:val="300"/>
        </w:trPr>
        <w:tc>
          <w:tcPr>
            <w:tcW w:w="10923" w:type="dxa"/>
            <w:gridSpan w:val="10"/>
            <w:shd w:val="clear" w:color="auto" w:fill="D9D9D9" w:themeFill="background1" w:themeFillShade="D9"/>
            <w:noWrap/>
            <w:vAlign w:val="center"/>
          </w:tcPr>
          <w:p w:rsidR="00DC0A81" w:rsidRPr="00F771CA" w:rsidRDefault="00DC0A81" w:rsidP="00314CA3">
            <w:pPr>
              <w:spacing w:after="0" w:line="240" w:lineRule="auto"/>
              <w:rPr>
                <w:rFonts w:ascii="Times New Roman" w:eastAsia="Times New Roman" w:hAnsi="Times New Roman" w:cs="Times New Roman"/>
                <w:b/>
                <w:color w:val="000000"/>
              </w:rPr>
            </w:pPr>
            <w:r w:rsidRPr="00F771CA">
              <w:rPr>
                <w:rFonts w:ascii="Times New Roman" w:eastAsia="Times New Roman" w:hAnsi="Times New Roman" w:cs="Times New Roman"/>
                <w:b/>
                <w:color w:val="000000"/>
              </w:rPr>
              <w:t>BTNEP Staff</w:t>
            </w:r>
          </w:p>
        </w:tc>
      </w:tr>
      <w:tr w:rsidR="00DC0A81" w:rsidRPr="00F771CA" w:rsidTr="002C39E8">
        <w:trPr>
          <w:trHeight w:val="300"/>
        </w:trPr>
        <w:tc>
          <w:tcPr>
            <w:tcW w:w="465" w:type="dxa"/>
            <w:tcBorders>
              <w:top w:val="single" w:sz="4" w:space="0" w:color="auto"/>
              <w:left w:val="single" w:sz="4" w:space="0" w:color="auto"/>
              <w:bottom w:val="single" w:sz="4" w:space="0" w:color="auto"/>
              <w:right w:val="nil"/>
            </w:tcBorders>
            <w:noWrap/>
            <w:hideMark/>
          </w:tcPr>
          <w:p w:rsidR="00DC0A81" w:rsidRDefault="00DC0A81" w:rsidP="002C39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Default="00DC0A81" w:rsidP="002C39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Default="00DC0A81" w:rsidP="002C39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2C39E8" w:rsidRDefault="002C39E8" w:rsidP="002C39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Pr="00F771CA" w:rsidRDefault="00DC0A81" w:rsidP="002C39E8">
            <w:pPr>
              <w:spacing w:after="0" w:line="240" w:lineRule="auto"/>
              <w:rPr>
                <w:rFonts w:ascii="Times New Roman" w:eastAsia="Times New Roman" w:hAnsi="Times New Roman" w:cs="Times New Roman"/>
                <w:color w:val="000000"/>
              </w:rPr>
            </w:pPr>
          </w:p>
        </w:tc>
        <w:tc>
          <w:tcPr>
            <w:tcW w:w="2944" w:type="dxa"/>
            <w:tcBorders>
              <w:top w:val="single" w:sz="4" w:space="0" w:color="auto"/>
              <w:left w:val="single" w:sz="4" w:space="0" w:color="auto"/>
              <w:bottom w:val="single" w:sz="4" w:space="0" w:color="auto"/>
              <w:right w:val="single" w:sz="4" w:space="0" w:color="auto"/>
            </w:tcBorders>
          </w:tcPr>
          <w:p w:rsidR="00DC0A81" w:rsidRPr="00F771CA" w:rsidRDefault="00DC0A81" w:rsidP="002C39E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Andrew Barron</w:t>
            </w:r>
          </w:p>
          <w:p w:rsidR="00DC0A81" w:rsidRDefault="00DC0A81" w:rsidP="002C39E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Matt Benoit</w:t>
            </w:r>
          </w:p>
          <w:p w:rsidR="00DC0A81" w:rsidRPr="00F771CA" w:rsidRDefault="00DC0A81" w:rsidP="002C39E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Dean Blanchard </w:t>
            </w:r>
          </w:p>
          <w:p w:rsidR="00DC0A81" w:rsidRPr="00F771CA" w:rsidRDefault="00DC0A81" w:rsidP="002C39E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 Dantin</w:t>
            </w:r>
          </w:p>
        </w:tc>
        <w:tc>
          <w:tcPr>
            <w:tcW w:w="476" w:type="dxa"/>
            <w:tcBorders>
              <w:top w:val="single" w:sz="4" w:space="0" w:color="auto"/>
              <w:left w:val="single" w:sz="4" w:space="0" w:color="auto"/>
              <w:bottom w:val="single" w:sz="4" w:space="0" w:color="auto"/>
              <w:right w:val="single" w:sz="4" w:space="0" w:color="auto"/>
            </w:tcBorders>
            <w:hideMark/>
          </w:tcPr>
          <w:p w:rsidR="00DC0A81" w:rsidRDefault="00DC0A81" w:rsidP="002C39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Default="00DC0A81" w:rsidP="002C39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Default="00DC0A81" w:rsidP="002C39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Pr="00F771CA" w:rsidRDefault="00DC0A81" w:rsidP="002C39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4050" w:type="dxa"/>
            <w:gridSpan w:val="4"/>
            <w:tcBorders>
              <w:top w:val="single" w:sz="4" w:space="0" w:color="auto"/>
              <w:left w:val="single" w:sz="4" w:space="0" w:color="auto"/>
              <w:bottom w:val="single" w:sz="4" w:space="0" w:color="auto"/>
              <w:right w:val="single" w:sz="4" w:space="0" w:color="auto"/>
            </w:tcBorders>
          </w:tcPr>
          <w:p w:rsidR="00DC0A81" w:rsidRPr="00F771CA" w:rsidRDefault="00DC0A81" w:rsidP="002C39E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Richard DeMay </w:t>
            </w:r>
          </w:p>
          <w:p w:rsidR="00DC0A81" w:rsidRDefault="00DC0A81" w:rsidP="002C39E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Delaina LeBlanc</w:t>
            </w:r>
          </w:p>
          <w:p w:rsidR="00DC0A81" w:rsidRPr="00F771CA" w:rsidRDefault="00DC0A81" w:rsidP="002C39E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Michael Massimi</w:t>
            </w:r>
          </w:p>
          <w:p w:rsidR="00DC0A81" w:rsidRPr="00F771CA" w:rsidRDefault="00DC0A81" w:rsidP="002C39E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Kristy Monier</w:t>
            </w:r>
          </w:p>
        </w:tc>
        <w:tc>
          <w:tcPr>
            <w:tcW w:w="450" w:type="dxa"/>
            <w:gridSpan w:val="2"/>
            <w:tcBorders>
              <w:top w:val="single" w:sz="4" w:space="0" w:color="auto"/>
              <w:left w:val="single" w:sz="4" w:space="0" w:color="auto"/>
              <w:bottom w:val="single" w:sz="4" w:space="0" w:color="auto"/>
              <w:right w:val="single" w:sz="4" w:space="0" w:color="auto"/>
            </w:tcBorders>
          </w:tcPr>
          <w:p w:rsidR="00DC0A81" w:rsidRDefault="00DC0A81" w:rsidP="002C39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Default="00DC0A81" w:rsidP="002C39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Default="00DC0A81" w:rsidP="002C39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2C39E8" w:rsidRDefault="002C39E8" w:rsidP="002C39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38" w:type="dxa"/>
            <w:tcBorders>
              <w:top w:val="single" w:sz="4" w:space="0" w:color="auto"/>
              <w:left w:val="nil"/>
              <w:bottom w:val="single" w:sz="4" w:space="0" w:color="auto"/>
              <w:right w:val="single" w:sz="4" w:space="0" w:color="auto"/>
            </w:tcBorders>
          </w:tcPr>
          <w:p w:rsidR="00DC0A81" w:rsidRDefault="00DC0A81" w:rsidP="002C39E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Alma Robichaux</w:t>
            </w:r>
          </w:p>
          <w:p w:rsidR="00DC0A81" w:rsidRDefault="00DC0A81" w:rsidP="002C39E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Jenny Schexnayder</w:t>
            </w:r>
          </w:p>
          <w:p w:rsidR="002C39E8" w:rsidRDefault="002C39E8" w:rsidP="002C39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Susan Testroet-Bergeron</w:t>
            </w:r>
          </w:p>
          <w:p w:rsidR="00DC0A81" w:rsidRPr="00F771CA" w:rsidRDefault="00DC0A81" w:rsidP="002C39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Waters</w:t>
            </w:r>
          </w:p>
          <w:p w:rsidR="00DC0A81" w:rsidRPr="00F771CA" w:rsidRDefault="00DC0A81" w:rsidP="002C39E8">
            <w:pPr>
              <w:spacing w:after="0" w:line="240" w:lineRule="auto"/>
              <w:rPr>
                <w:rFonts w:ascii="Times New Roman" w:eastAsia="Times New Roman" w:hAnsi="Times New Roman" w:cs="Times New Roman"/>
                <w:b/>
                <w:color w:val="000000"/>
              </w:rPr>
            </w:pPr>
          </w:p>
        </w:tc>
      </w:tr>
      <w:tr w:rsidR="00DC0A81" w:rsidRPr="00F771CA" w:rsidTr="00314CA3">
        <w:trPr>
          <w:trHeight w:val="610"/>
        </w:trPr>
        <w:tc>
          <w:tcPr>
            <w:tcW w:w="5376" w:type="dxa"/>
            <w:gridSpan w:val="4"/>
            <w:shd w:val="clear" w:color="auto" w:fill="D9D9D9" w:themeFill="background1" w:themeFillShade="D9"/>
            <w:noWrap/>
            <w:vAlign w:val="center"/>
          </w:tcPr>
          <w:p w:rsidR="00DC0A81" w:rsidRPr="00F771CA" w:rsidRDefault="00DC0A81" w:rsidP="00314CA3">
            <w:pPr>
              <w:spacing w:after="0" w:line="240" w:lineRule="auto"/>
              <w:jc w:val="center"/>
              <w:rPr>
                <w:rFonts w:ascii="Times New Roman" w:eastAsia="Times New Roman" w:hAnsi="Times New Roman" w:cs="Times New Roman"/>
                <w:b/>
                <w:color w:val="000000"/>
              </w:rPr>
            </w:pPr>
            <w:r w:rsidRPr="00F771CA">
              <w:rPr>
                <w:rFonts w:ascii="Times New Roman" w:eastAsia="Times New Roman" w:hAnsi="Times New Roman" w:cs="Times New Roman"/>
                <w:b/>
                <w:color w:val="000000"/>
              </w:rPr>
              <w:t>Management Conference Member</w:t>
            </w:r>
          </w:p>
        </w:tc>
        <w:tc>
          <w:tcPr>
            <w:tcW w:w="2356" w:type="dxa"/>
            <w:gridSpan w:val="2"/>
            <w:shd w:val="clear" w:color="auto" w:fill="D9D9D9" w:themeFill="background1" w:themeFillShade="D9"/>
            <w:vAlign w:val="center"/>
          </w:tcPr>
          <w:p w:rsidR="00DC0A81" w:rsidRPr="00F771CA" w:rsidRDefault="00DC0A81" w:rsidP="00314CA3">
            <w:pPr>
              <w:spacing w:after="0" w:line="240" w:lineRule="auto"/>
              <w:jc w:val="center"/>
              <w:rPr>
                <w:rFonts w:ascii="Times New Roman" w:eastAsia="Times New Roman" w:hAnsi="Times New Roman" w:cs="Times New Roman"/>
                <w:b/>
                <w:color w:val="000000"/>
              </w:rPr>
            </w:pPr>
            <w:r w:rsidRPr="00F771CA">
              <w:rPr>
                <w:rFonts w:ascii="Times New Roman" w:eastAsia="Times New Roman" w:hAnsi="Times New Roman" w:cs="Times New Roman"/>
                <w:b/>
                <w:color w:val="000000"/>
              </w:rPr>
              <w:t>Member</w:t>
            </w:r>
          </w:p>
        </w:tc>
        <w:tc>
          <w:tcPr>
            <w:tcW w:w="3191" w:type="dxa"/>
            <w:gridSpan w:val="4"/>
            <w:shd w:val="clear" w:color="auto" w:fill="D9D9D9" w:themeFill="background1" w:themeFillShade="D9"/>
            <w:vAlign w:val="center"/>
          </w:tcPr>
          <w:p w:rsidR="00DC0A81" w:rsidRPr="00F771CA" w:rsidRDefault="00DC0A81" w:rsidP="00314CA3">
            <w:pPr>
              <w:spacing w:after="0" w:line="240" w:lineRule="auto"/>
              <w:jc w:val="center"/>
              <w:rPr>
                <w:rFonts w:ascii="Times New Roman" w:eastAsia="Times New Roman" w:hAnsi="Times New Roman" w:cs="Times New Roman"/>
                <w:b/>
                <w:color w:val="000000"/>
              </w:rPr>
            </w:pPr>
            <w:r w:rsidRPr="00F771CA">
              <w:rPr>
                <w:rFonts w:ascii="Times New Roman" w:eastAsia="Times New Roman" w:hAnsi="Times New Roman" w:cs="Times New Roman"/>
                <w:b/>
                <w:color w:val="000000"/>
              </w:rPr>
              <w:t>Alternate</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Flattery McCollum</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Herman Waguespack</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Hugh Caffery</w:t>
            </w:r>
          </w:p>
        </w:tc>
        <w:tc>
          <w:tcPr>
            <w:tcW w:w="375" w:type="dxa"/>
            <w:gridSpan w:val="2"/>
          </w:tcPr>
          <w:p w:rsidR="00DC0A81" w:rsidRPr="00F771CA" w:rsidRDefault="00121200"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Benjamin Malbrough</w:t>
            </w: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105119"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c>
          <w:tcPr>
            <w:tcW w:w="375" w:type="dxa"/>
            <w:gridSpan w:val="2"/>
          </w:tcPr>
          <w:p w:rsidR="00DC0A81" w:rsidRPr="00F771CA" w:rsidRDefault="00121200"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Hilary Collis</w:t>
            </w: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Jerome Zeringue</w:t>
            </w:r>
          </w:p>
        </w:tc>
        <w:tc>
          <w:tcPr>
            <w:tcW w:w="375" w:type="dxa"/>
            <w:gridSpan w:val="2"/>
          </w:tcPr>
          <w:p w:rsidR="00DC0A81" w:rsidRDefault="00DC0A81" w:rsidP="00314CA3">
            <w:pPr>
              <w:spacing w:after="0" w:line="240" w:lineRule="auto"/>
              <w:rPr>
                <w:rFonts w:ascii="Times New Roman" w:eastAsia="Times New Roman" w:hAnsi="Times New Roman" w:cs="Times New Roman"/>
                <w:color w:val="000000"/>
              </w:rPr>
            </w:pPr>
          </w:p>
          <w:p w:rsidR="00121200" w:rsidRDefault="00121200" w:rsidP="00314CA3">
            <w:pPr>
              <w:spacing w:after="0" w:line="240" w:lineRule="auto"/>
              <w:rPr>
                <w:rFonts w:ascii="Times New Roman" w:eastAsia="Times New Roman" w:hAnsi="Times New Roman" w:cs="Times New Roman"/>
                <w:color w:val="000000"/>
              </w:rPr>
            </w:pPr>
          </w:p>
          <w:p w:rsidR="00121200" w:rsidRDefault="00121200"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121200" w:rsidRDefault="00121200"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121200" w:rsidRDefault="00121200" w:rsidP="00314CA3">
            <w:pPr>
              <w:spacing w:after="0" w:line="240" w:lineRule="auto"/>
              <w:rPr>
                <w:rFonts w:ascii="Times New Roman" w:eastAsia="Times New Roman" w:hAnsi="Times New Roman" w:cs="Times New Roman"/>
                <w:color w:val="000000"/>
              </w:rPr>
            </w:pPr>
          </w:p>
          <w:p w:rsidR="00121200" w:rsidRDefault="00121200" w:rsidP="00314CA3">
            <w:pPr>
              <w:spacing w:after="0" w:line="240" w:lineRule="auto"/>
              <w:rPr>
                <w:rFonts w:ascii="Times New Roman" w:eastAsia="Times New Roman" w:hAnsi="Times New Roman" w:cs="Times New Roman"/>
                <w:color w:val="000000"/>
              </w:rPr>
            </w:pPr>
          </w:p>
          <w:p w:rsidR="00121200" w:rsidRDefault="00121200" w:rsidP="00314CA3">
            <w:pPr>
              <w:spacing w:after="0" w:line="240" w:lineRule="auto"/>
              <w:rPr>
                <w:rFonts w:ascii="Times New Roman" w:eastAsia="Times New Roman" w:hAnsi="Times New Roman" w:cs="Times New Roman"/>
                <w:color w:val="000000"/>
              </w:rPr>
            </w:pPr>
          </w:p>
          <w:p w:rsidR="00753F43" w:rsidRDefault="00753F43" w:rsidP="00314CA3">
            <w:pPr>
              <w:spacing w:after="0" w:line="240" w:lineRule="auto"/>
              <w:rPr>
                <w:rFonts w:ascii="Times New Roman" w:eastAsia="Times New Roman" w:hAnsi="Times New Roman" w:cs="Times New Roman"/>
                <w:color w:val="000000"/>
              </w:rPr>
            </w:pPr>
          </w:p>
          <w:p w:rsidR="00753F43" w:rsidRDefault="00753F43" w:rsidP="00314CA3">
            <w:pPr>
              <w:spacing w:after="0" w:line="240" w:lineRule="auto"/>
              <w:rPr>
                <w:rFonts w:ascii="Times New Roman" w:eastAsia="Times New Roman" w:hAnsi="Times New Roman" w:cs="Times New Roman"/>
                <w:color w:val="000000"/>
              </w:rPr>
            </w:pPr>
          </w:p>
          <w:p w:rsidR="00753F43"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753F43" w:rsidRPr="00F771CA" w:rsidRDefault="00753F43" w:rsidP="00753F4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Kyle Graham</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Robert Routon</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Karim Belhadjali</w:t>
            </w:r>
          </w:p>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Darin Lee</w:t>
            </w:r>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Kenneth </w:t>
            </w:r>
            <w:proofErr w:type="spellStart"/>
            <w:r>
              <w:rPr>
                <w:rFonts w:ascii="Times New Roman" w:eastAsia="Times New Roman" w:hAnsi="Times New Roman" w:cs="Times New Roman"/>
                <w:color w:val="000000"/>
              </w:rPr>
              <w:t>Bahlinger</w:t>
            </w:r>
            <w:proofErr w:type="spellEnd"/>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 Haase</w:t>
            </w:r>
          </w:p>
          <w:p w:rsidR="007125ED"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 Parsons Richard</w:t>
            </w:r>
          </w:p>
          <w:p w:rsidR="007125ED"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p w:rsidR="00121200" w:rsidRDefault="00121200"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rsidR="00121200" w:rsidRDefault="00121200"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rsidR="00121200" w:rsidRPr="00F771CA" w:rsidRDefault="00121200"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Adam Ledet</w:t>
            </w: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Tesvich</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Peter </w:t>
            </w:r>
            <w:proofErr w:type="spellStart"/>
            <w:r w:rsidRPr="00F771CA">
              <w:rPr>
                <w:rFonts w:ascii="Times New Roman" w:eastAsia="Times New Roman" w:hAnsi="Times New Roman" w:cs="Times New Roman"/>
                <w:color w:val="000000"/>
              </w:rPr>
              <w:t>Vujnovicch</w:t>
            </w:r>
            <w:proofErr w:type="spellEnd"/>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Chett Chaisson</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Davie Breaux</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Joni Tuck</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Clark</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Marnie Winter</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Jason Smith</w:t>
            </w:r>
          </w:p>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Lily Zhou</w:t>
            </w:r>
          </w:p>
          <w:p w:rsidR="00753F43"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tc>
      </w:tr>
      <w:tr w:rsidR="00DC0A81" w:rsidRPr="00F771CA" w:rsidTr="00314CA3">
        <w:trPr>
          <w:trHeight w:val="359"/>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403" w:type="dxa"/>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 &amp; Forestry</w:t>
            </w:r>
          </w:p>
        </w:tc>
        <w:tc>
          <w:tcPr>
            <w:tcW w:w="403" w:type="dxa"/>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75" w:type="dxa"/>
            <w:gridSpan w:val="2"/>
          </w:tcPr>
          <w:p w:rsidR="00DC0A81" w:rsidRDefault="00DC0A81" w:rsidP="00314CA3">
            <w:pPr>
              <w:spacing w:after="0" w:line="240" w:lineRule="auto"/>
              <w:rPr>
                <w:rFonts w:ascii="Times New Roman" w:eastAsia="Times New Roman" w:hAnsi="Times New Roman" w:cs="Times New Roman"/>
                <w:color w:val="000000"/>
              </w:rPr>
            </w:pPr>
          </w:p>
          <w:p w:rsidR="000B252D" w:rsidRDefault="000B252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0B252D" w:rsidRPr="00F771CA" w:rsidRDefault="000B252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Carrie Castille</w:t>
            </w:r>
          </w:p>
          <w:p w:rsidR="000B252D" w:rsidRDefault="000B252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Caitlin Lambert</w:t>
            </w:r>
          </w:p>
          <w:p w:rsidR="000B252D" w:rsidRPr="00F771CA" w:rsidRDefault="000B252D" w:rsidP="00C0081B">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Far</w:t>
            </w:r>
            <w:r w:rsidR="00C0081B">
              <w:rPr>
                <w:rFonts w:ascii="Times New Roman" w:eastAsia="Times New Roman" w:hAnsi="Times New Roman" w:cs="Times New Roman"/>
                <w:color w:val="000000"/>
              </w:rPr>
              <w:t>a</w:t>
            </w:r>
            <w:r>
              <w:rPr>
                <w:rFonts w:ascii="Times New Roman" w:eastAsia="Times New Roman" w:hAnsi="Times New Roman" w:cs="Times New Roman"/>
                <w:color w:val="000000"/>
              </w:rPr>
              <w:t>n</w:t>
            </w:r>
            <w:proofErr w:type="spellEnd"/>
            <w:r>
              <w:rPr>
                <w:rFonts w:ascii="Times New Roman" w:eastAsia="Times New Roman" w:hAnsi="Times New Roman" w:cs="Times New Roman"/>
                <w:color w:val="000000"/>
              </w:rPr>
              <w:t xml:space="preserve"> Dietz</w:t>
            </w:r>
          </w:p>
        </w:tc>
      </w:tr>
      <w:tr w:rsidR="00DC0A81" w:rsidRPr="00F771CA" w:rsidTr="00314CA3">
        <w:trPr>
          <w:trHeight w:val="300"/>
        </w:trPr>
        <w:tc>
          <w:tcPr>
            <w:tcW w:w="53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Culture, Recreation and Tourism</w:t>
            </w:r>
          </w:p>
        </w:tc>
        <w:tc>
          <w:tcPr>
            <w:tcW w:w="403" w:type="dxa"/>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Debra Credeur</w:t>
            </w:r>
          </w:p>
        </w:tc>
        <w:tc>
          <w:tcPr>
            <w:tcW w:w="375" w:type="dxa"/>
            <w:gridSpan w:val="2"/>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Borders>
              <w:top w:val="single" w:sz="4" w:space="0" w:color="auto"/>
              <w:left w:val="single" w:sz="4" w:space="0" w:color="auto"/>
              <w:bottom w:val="single" w:sz="4" w:space="0" w:color="auto"/>
              <w:right w:val="single" w:sz="4" w:space="0" w:color="auto"/>
            </w:tcBorders>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Leathem</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DC0A81" w:rsidRPr="00F771CA" w:rsidTr="00314CA3">
        <w:trPr>
          <w:trHeight w:val="300"/>
        </w:trPr>
        <w:tc>
          <w:tcPr>
            <w:tcW w:w="53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Economic Development</w:t>
            </w:r>
          </w:p>
        </w:tc>
        <w:tc>
          <w:tcPr>
            <w:tcW w:w="403" w:type="dxa"/>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75" w:type="dxa"/>
            <w:gridSpan w:val="2"/>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DC0A81" w:rsidRPr="00F771CA" w:rsidTr="00314CA3">
        <w:trPr>
          <w:trHeight w:val="300"/>
        </w:trPr>
        <w:tc>
          <w:tcPr>
            <w:tcW w:w="53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403" w:type="dxa"/>
            <w:tcBorders>
              <w:top w:val="single" w:sz="4" w:space="0" w:color="auto"/>
              <w:left w:val="single" w:sz="4" w:space="0" w:color="auto"/>
              <w:bottom w:val="single" w:sz="4" w:space="0" w:color="auto"/>
              <w:right w:val="single" w:sz="4" w:space="0" w:color="auto"/>
            </w:tcBorders>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 Wilson</w:t>
            </w:r>
          </w:p>
        </w:tc>
        <w:tc>
          <w:tcPr>
            <w:tcW w:w="375" w:type="dxa"/>
            <w:gridSpan w:val="2"/>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Christy Rogers</w:t>
            </w:r>
          </w:p>
        </w:tc>
        <w:tc>
          <w:tcPr>
            <w:tcW w:w="375" w:type="dxa"/>
            <w:gridSpan w:val="2"/>
          </w:tcPr>
          <w:p w:rsidR="00DC0A81" w:rsidRDefault="00DC0A81" w:rsidP="00314CA3">
            <w:pPr>
              <w:spacing w:after="0" w:line="240" w:lineRule="auto"/>
              <w:rPr>
                <w:rFonts w:ascii="Times New Roman" w:eastAsia="Times New Roman" w:hAnsi="Times New Roman" w:cs="Times New Roman"/>
                <w:color w:val="000000"/>
              </w:rPr>
            </w:pPr>
          </w:p>
          <w:p w:rsidR="00753F43"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Gregory Waldron</w:t>
            </w:r>
          </w:p>
          <w:p w:rsidR="00753F43"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Gentry</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highlight w:val="yellow"/>
              </w:rPr>
            </w:pPr>
            <w:r w:rsidRPr="00F771CA">
              <w:rPr>
                <w:rFonts w:ascii="Times New Roman" w:eastAsia="Times New Roman" w:hAnsi="Times New Roman" w:cs="Times New Roman"/>
                <w:color w:val="000000"/>
              </w:rPr>
              <w:t>Chasity Cheramie</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highlight w:val="yellow"/>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LeBlanc</w:t>
            </w:r>
          </w:p>
        </w:tc>
      </w:tr>
      <w:tr w:rsidR="00DC0A81" w:rsidRPr="00F771CA" w:rsidTr="00314CA3">
        <w:trPr>
          <w:trHeight w:val="323"/>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403" w:type="dxa"/>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Charles Reulet</w:t>
            </w:r>
          </w:p>
        </w:tc>
        <w:tc>
          <w:tcPr>
            <w:tcW w:w="375" w:type="dxa"/>
            <w:gridSpan w:val="2"/>
          </w:tcPr>
          <w:p w:rsidR="00DC0A81" w:rsidRDefault="00DC0A81" w:rsidP="00314CA3">
            <w:pPr>
              <w:spacing w:after="0" w:line="240" w:lineRule="auto"/>
              <w:rPr>
                <w:rFonts w:ascii="Times New Roman" w:eastAsia="Times New Roman" w:hAnsi="Times New Roman" w:cs="Times New Roman"/>
                <w:color w:val="000000"/>
              </w:rPr>
            </w:pPr>
          </w:p>
          <w:p w:rsidR="00753F43" w:rsidRDefault="00753F43" w:rsidP="00314CA3">
            <w:pPr>
              <w:spacing w:after="0" w:line="240" w:lineRule="auto"/>
              <w:rPr>
                <w:rFonts w:ascii="Times New Roman" w:eastAsia="Times New Roman" w:hAnsi="Times New Roman" w:cs="Times New Roman"/>
                <w:color w:val="000000"/>
              </w:rPr>
            </w:pPr>
          </w:p>
          <w:p w:rsidR="00753F43"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X</w:t>
            </w: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lastRenderedPageBreak/>
              <w:t xml:space="preserve">Don </w:t>
            </w:r>
            <w:proofErr w:type="spellStart"/>
            <w:r w:rsidRPr="00F771CA">
              <w:rPr>
                <w:rFonts w:ascii="Times New Roman" w:eastAsia="Times New Roman" w:hAnsi="Times New Roman" w:cs="Times New Roman"/>
                <w:color w:val="000000"/>
              </w:rPr>
              <w:t>Haydel</w:t>
            </w:r>
            <w:proofErr w:type="spellEnd"/>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Krupa</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Robert Williamson</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lastRenderedPageBreak/>
              <w:t>LA Department of Wildlife and Fisheries</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Marty Bourgeois</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Brady Carter</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Randy Robichaux</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403" w:type="dxa"/>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Mike Lyons</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Ed Landgraf</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LA Oil Spill Coordinators Office   </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Brian Wynne</w:t>
            </w:r>
          </w:p>
        </w:tc>
        <w:tc>
          <w:tcPr>
            <w:tcW w:w="375" w:type="dxa"/>
            <w:gridSpan w:val="2"/>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David Gisclair</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Karolien Debusschere</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 Association</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Shannon Lafont</w:t>
            </w:r>
          </w:p>
        </w:tc>
        <w:tc>
          <w:tcPr>
            <w:tcW w:w="375" w:type="dxa"/>
            <w:gridSpan w:val="2"/>
          </w:tcPr>
          <w:p w:rsidR="007125ED" w:rsidRDefault="007125ED" w:rsidP="00314CA3">
            <w:pPr>
              <w:spacing w:after="0" w:line="240" w:lineRule="auto"/>
              <w:rPr>
                <w:rFonts w:ascii="Times New Roman" w:eastAsia="Times New Roman" w:hAnsi="Times New Roman" w:cs="Times New Roman"/>
                <w:color w:val="000000"/>
              </w:rPr>
            </w:pPr>
          </w:p>
          <w:p w:rsidR="00753F43"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Tera </w:t>
            </w:r>
            <w:proofErr w:type="spellStart"/>
            <w:r w:rsidRPr="00F771CA">
              <w:rPr>
                <w:rFonts w:ascii="Times New Roman" w:eastAsia="Times New Roman" w:hAnsi="Times New Roman" w:cs="Times New Roman"/>
                <w:color w:val="000000"/>
              </w:rPr>
              <w:t>LaPrarie</w:t>
            </w:r>
            <w:proofErr w:type="spellEnd"/>
          </w:p>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r w:rsidR="007125ED">
              <w:rPr>
                <w:rFonts w:ascii="Times New Roman" w:eastAsia="Times New Roman" w:hAnsi="Times New Roman" w:cs="Times New Roman"/>
                <w:color w:val="000000"/>
              </w:rPr>
              <w:t>Cotton</w:t>
            </w:r>
          </w:p>
          <w:p w:rsidR="007125ED"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403" w:type="dxa"/>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B.J. Barney Callahan</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Rebecca Triche</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Archie Chaisson, III</w:t>
            </w:r>
          </w:p>
        </w:tc>
        <w:tc>
          <w:tcPr>
            <w:tcW w:w="375" w:type="dxa"/>
            <w:gridSpan w:val="2"/>
          </w:tcPr>
          <w:p w:rsidR="00DC0A81" w:rsidRDefault="00DC0A81" w:rsidP="00314CA3">
            <w:pPr>
              <w:spacing w:after="0" w:line="240" w:lineRule="auto"/>
              <w:rPr>
                <w:rFonts w:ascii="Times New Roman" w:eastAsia="Times New Roman" w:hAnsi="Times New Roman" w:cs="Times New Roman"/>
                <w:color w:val="000000"/>
              </w:rPr>
            </w:pPr>
          </w:p>
          <w:p w:rsidR="00753F43"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Charlotte Randolph</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r>
              <w:rPr>
                <w:rFonts w:ascii="Times New Roman" w:eastAsia="Times New Roman" w:hAnsi="Times New Roman" w:cs="Times New Roman"/>
                <w:color w:val="000000"/>
              </w:rPr>
              <w:t>Voisin</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75" w:type="dxa"/>
            <w:gridSpan w:val="2"/>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Alan Matherne</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Falgout</w:t>
            </w:r>
            <w:proofErr w:type="spellEnd"/>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403" w:type="dxa"/>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Nancy Rabalais</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Murt Conover</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National Marine Fisheries Service (NMFS)</w:t>
            </w:r>
          </w:p>
        </w:tc>
        <w:tc>
          <w:tcPr>
            <w:tcW w:w="403" w:type="dxa"/>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Rick Hartman</w:t>
            </w:r>
          </w:p>
        </w:tc>
        <w:tc>
          <w:tcPr>
            <w:tcW w:w="375" w:type="dxa"/>
            <w:gridSpan w:val="2"/>
          </w:tcPr>
          <w:p w:rsidR="007125ED" w:rsidRPr="00F771CA" w:rsidRDefault="007125ED" w:rsidP="00314CA3">
            <w:pPr>
              <w:spacing w:after="0" w:line="240" w:lineRule="auto"/>
              <w:rPr>
                <w:rFonts w:ascii="Times New Roman" w:eastAsia="Times New Roman" w:hAnsi="Times New Roman" w:cs="Times New Roman"/>
                <w:color w:val="000000"/>
              </w:rPr>
            </w:pPr>
          </w:p>
        </w:tc>
        <w:tc>
          <w:tcPr>
            <w:tcW w:w="2816" w:type="dxa"/>
            <w:gridSpan w:val="2"/>
          </w:tcPr>
          <w:p w:rsidR="007125ED"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Lisa Abernathy</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403" w:type="dxa"/>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Gary LaFleur</w:t>
            </w:r>
          </w:p>
        </w:tc>
        <w:tc>
          <w:tcPr>
            <w:tcW w:w="375" w:type="dxa"/>
            <w:gridSpan w:val="2"/>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Quenton Fontenot</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Zack Darnell</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P.J. Hahn</w:t>
            </w:r>
          </w:p>
        </w:tc>
        <w:tc>
          <w:tcPr>
            <w:tcW w:w="375" w:type="dxa"/>
            <w:gridSpan w:val="2"/>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Albertine Kimble</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 Rummler</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Sassafras LA</w:t>
            </w:r>
          </w:p>
        </w:tc>
        <w:tc>
          <w:tcPr>
            <w:tcW w:w="403" w:type="dxa"/>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Alex Naquin</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Jo-Anna Jones</w:t>
            </w:r>
          </w:p>
        </w:tc>
        <w:tc>
          <w:tcPr>
            <w:tcW w:w="375" w:type="dxa"/>
            <w:gridSpan w:val="2"/>
          </w:tcPr>
          <w:p w:rsidR="00171A66" w:rsidRDefault="00171A66" w:rsidP="00314CA3">
            <w:pPr>
              <w:spacing w:after="0" w:line="240" w:lineRule="auto"/>
              <w:rPr>
                <w:rFonts w:ascii="Times New Roman" w:eastAsia="Times New Roman" w:hAnsi="Times New Roman" w:cs="Times New Roman"/>
                <w:color w:val="000000"/>
              </w:rPr>
            </w:pPr>
          </w:p>
          <w:p w:rsidR="00753F43" w:rsidRDefault="00753F43" w:rsidP="00314CA3">
            <w:pPr>
              <w:spacing w:after="0" w:line="240" w:lineRule="auto"/>
              <w:rPr>
                <w:rFonts w:ascii="Times New Roman" w:eastAsia="Times New Roman" w:hAnsi="Times New Roman" w:cs="Times New Roman"/>
                <w:color w:val="000000"/>
              </w:rPr>
            </w:pPr>
          </w:p>
          <w:p w:rsidR="00753F43"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Martha </w:t>
            </w:r>
            <w:proofErr w:type="spellStart"/>
            <w:r w:rsidRPr="00F771CA">
              <w:rPr>
                <w:rFonts w:ascii="Times New Roman" w:eastAsia="Times New Roman" w:hAnsi="Times New Roman" w:cs="Times New Roman"/>
                <w:color w:val="000000"/>
              </w:rPr>
              <w:t>Cazaubon</w:t>
            </w:r>
            <w:proofErr w:type="spellEnd"/>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Cullen Curole</w:t>
            </w:r>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Simmone Caesar</w:t>
            </w:r>
          </w:p>
          <w:p w:rsidR="00171A66" w:rsidRPr="00F771CA" w:rsidRDefault="00171A66"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Anna </w:t>
            </w:r>
            <w:proofErr w:type="spellStart"/>
            <w:r>
              <w:rPr>
                <w:rFonts w:ascii="Times New Roman" w:eastAsia="Times New Roman" w:hAnsi="Times New Roman" w:cs="Times New Roman"/>
                <w:color w:val="000000"/>
              </w:rPr>
              <w:t>Choudhuri</w:t>
            </w:r>
            <w:proofErr w:type="spellEnd"/>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Louisiana Economic Council</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Vic Lafont</w:t>
            </w:r>
          </w:p>
        </w:tc>
        <w:tc>
          <w:tcPr>
            <w:tcW w:w="375" w:type="dxa"/>
            <w:gridSpan w:val="2"/>
          </w:tcPr>
          <w:p w:rsidR="007125ED"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753F43"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Simone Maloz</w:t>
            </w:r>
          </w:p>
          <w:p w:rsidR="007125ED"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Lombardi</w:t>
            </w: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St. Charles Parish</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Matherne</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Kim Marousek</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Terrebonne Parish Consolidated Government</w:t>
            </w:r>
          </w:p>
        </w:tc>
        <w:tc>
          <w:tcPr>
            <w:tcW w:w="403" w:type="dxa"/>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 Levron</w:t>
            </w:r>
          </w:p>
          <w:p w:rsidR="00DC0A81" w:rsidRPr="00F771CA" w:rsidRDefault="00DC0A81" w:rsidP="00314CA3">
            <w:pPr>
              <w:spacing w:after="0" w:line="240" w:lineRule="auto"/>
              <w:rPr>
                <w:rFonts w:ascii="Times New Roman" w:eastAsia="Times New Roman" w:hAnsi="Times New Roman" w:cs="Times New Roman"/>
                <w:color w:val="000000"/>
              </w:rPr>
            </w:pPr>
          </w:p>
        </w:tc>
        <w:tc>
          <w:tcPr>
            <w:tcW w:w="375" w:type="dxa"/>
            <w:gridSpan w:val="2"/>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 Matherne</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James Miller</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403" w:type="dxa"/>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Nicole Love</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Gautreaux</w:t>
            </w:r>
            <w:proofErr w:type="spellEnd"/>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403" w:type="dxa"/>
          </w:tcPr>
          <w:p w:rsidR="00DC0A81" w:rsidRPr="00F771CA" w:rsidRDefault="00DC0A81" w:rsidP="00314CA3">
            <w:pPr>
              <w:spacing w:after="0" w:line="240" w:lineRule="auto"/>
              <w:ind w:right="28"/>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Angela Rathle</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highlight w:val="yellow"/>
              </w:rPr>
            </w:pPr>
            <w:r w:rsidRPr="00F771CA">
              <w:rPr>
                <w:rFonts w:ascii="Times New Roman" w:eastAsia="Times New Roman" w:hAnsi="Times New Roman" w:cs="Times New Roman"/>
                <w:color w:val="000000"/>
              </w:rPr>
              <w:t>Allyn Rodriguez</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852E06">
              <w:rPr>
                <w:rFonts w:ascii="Times New Roman" w:eastAsia="Times New Roman" w:hAnsi="Times New Roman" w:cs="Times New Roman"/>
                <w:color w:val="000000"/>
              </w:rPr>
              <w:t>Charles Reed</w:t>
            </w:r>
          </w:p>
        </w:tc>
        <w:tc>
          <w:tcPr>
            <w:tcW w:w="375" w:type="dxa"/>
            <w:gridSpan w:val="2"/>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Brian Black</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Corps of Engineers</w:t>
            </w:r>
          </w:p>
        </w:tc>
        <w:tc>
          <w:tcPr>
            <w:tcW w:w="403" w:type="dxa"/>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Susan Hennington</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Barbara </w:t>
            </w:r>
            <w:proofErr w:type="spellStart"/>
            <w:r>
              <w:rPr>
                <w:rFonts w:ascii="Times New Roman" w:eastAsia="Times New Roman" w:hAnsi="Times New Roman" w:cs="Times New Roman"/>
                <w:color w:val="000000"/>
              </w:rPr>
              <w:t>Kleiss</w:t>
            </w:r>
            <w:proofErr w:type="spellEnd"/>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Wingate</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Cheri Price</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Ronnie Paille</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Bill Vermillion</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USDA/NRCS</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Quin Kinler</w:t>
            </w:r>
          </w:p>
        </w:tc>
        <w:tc>
          <w:tcPr>
            <w:tcW w:w="375" w:type="dxa"/>
            <w:gridSpan w:val="2"/>
          </w:tcPr>
          <w:p w:rsidR="00DC0A81" w:rsidRDefault="00DC0A81" w:rsidP="00314CA3">
            <w:pPr>
              <w:spacing w:after="0" w:line="240" w:lineRule="auto"/>
              <w:rPr>
                <w:rFonts w:ascii="Times New Roman" w:eastAsia="Times New Roman" w:hAnsi="Times New Roman" w:cs="Times New Roman"/>
                <w:color w:val="000000"/>
              </w:rPr>
            </w:pPr>
          </w:p>
          <w:p w:rsidR="00753F43" w:rsidRDefault="00753F43" w:rsidP="00314CA3">
            <w:pPr>
              <w:spacing w:after="0" w:line="240" w:lineRule="auto"/>
              <w:rPr>
                <w:rFonts w:ascii="Times New Roman" w:eastAsia="Times New Roman" w:hAnsi="Times New Roman" w:cs="Times New Roman"/>
                <w:color w:val="000000"/>
              </w:rPr>
            </w:pPr>
          </w:p>
          <w:p w:rsidR="00753F43"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Ryan Johnson </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Alton James</w:t>
            </w:r>
          </w:p>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Andrea Moore</w:t>
            </w:r>
            <w:r>
              <w:rPr>
                <w:rFonts w:ascii="Times New Roman" w:eastAsia="Times New Roman" w:hAnsi="Times New Roman" w:cs="Times New Roman"/>
                <w:color w:val="000000"/>
              </w:rPr>
              <w:t xml:space="preserve"> Harris</w:t>
            </w:r>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Russell Richard</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Edwards</w:t>
            </w: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lastRenderedPageBreak/>
              <w:t>USGS</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75" w:type="dxa"/>
            <w:gridSpan w:val="2"/>
          </w:tcPr>
          <w:p w:rsidR="00DC0A81" w:rsidRDefault="00DC0A81" w:rsidP="00314CA3">
            <w:pPr>
              <w:spacing w:after="0" w:line="240" w:lineRule="auto"/>
              <w:rPr>
                <w:rFonts w:ascii="Times New Roman" w:eastAsia="Times New Roman" w:hAnsi="Times New Roman" w:cs="Times New Roman"/>
                <w:color w:val="000000"/>
              </w:rPr>
            </w:pPr>
          </w:p>
          <w:p w:rsidR="00753F43"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753F43"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Phil </w:t>
            </w:r>
            <w:proofErr w:type="spellStart"/>
            <w:r>
              <w:rPr>
                <w:rFonts w:ascii="Times New Roman" w:eastAsia="Times New Roman" w:hAnsi="Times New Roman" w:cs="Times New Roman"/>
                <w:color w:val="000000"/>
              </w:rPr>
              <w:t>Turnipseed</w:t>
            </w:r>
            <w:proofErr w:type="spellEnd"/>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rsidR="00DC0A81" w:rsidRDefault="00753F43" w:rsidP="00314CA3">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Kelia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Bigham</w:t>
            </w:r>
            <w:proofErr w:type="spellEnd"/>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Cole Ruckstuhl</w:t>
            </w:r>
          </w:p>
        </w:tc>
      </w:tr>
      <w:tr w:rsidR="00DC0A81" w:rsidRPr="00F771CA" w:rsidTr="00314CA3">
        <w:trPr>
          <w:trHeight w:val="300"/>
        </w:trPr>
        <w:tc>
          <w:tcPr>
            <w:tcW w:w="5376" w:type="dxa"/>
            <w:gridSpan w:val="4"/>
            <w:shd w:val="clear" w:color="auto" w:fill="D9D9D9" w:themeFill="background1" w:themeFillShade="D9"/>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Guest </w:t>
            </w:r>
            <w:r w:rsidRPr="00F771CA">
              <w:rPr>
                <w:rFonts w:ascii="Times New Roman" w:eastAsia="Times New Roman" w:hAnsi="Times New Roman" w:cs="Times New Roman"/>
                <w:color w:val="000000"/>
              </w:rPr>
              <w:t>Organization</w:t>
            </w:r>
          </w:p>
        </w:tc>
        <w:tc>
          <w:tcPr>
            <w:tcW w:w="403" w:type="dxa"/>
            <w:shd w:val="clear" w:color="auto" w:fill="D9D9D9" w:themeFill="background1" w:themeFillShade="D9"/>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shd w:val="clear" w:color="auto" w:fill="D9D9D9" w:themeFill="background1" w:themeFillShade="D9"/>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Guest</w:t>
            </w:r>
          </w:p>
        </w:tc>
        <w:tc>
          <w:tcPr>
            <w:tcW w:w="375" w:type="dxa"/>
            <w:gridSpan w:val="2"/>
            <w:shd w:val="clear" w:color="auto" w:fill="D9D9D9" w:themeFill="background1" w:themeFillShade="D9"/>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shd w:val="clear" w:color="auto" w:fill="D9D9D9" w:themeFill="background1" w:themeFillShade="D9"/>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403" w:type="dxa"/>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Melancon</w:t>
            </w:r>
          </w:p>
        </w:tc>
        <w:tc>
          <w:tcPr>
            <w:tcW w:w="375" w:type="dxa"/>
            <w:gridSpan w:val="2"/>
          </w:tcPr>
          <w:p w:rsidR="00DC0A81"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Michele Beary</w:t>
            </w:r>
          </w:p>
        </w:tc>
      </w:tr>
      <w:tr w:rsidR="00753F43" w:rsidRPr="00F771CA" w:rsidTr="00314CA3">
        <w:trPr>
          <w:trHeight w:val="300"/>
        </w:trPr>
        <w:tc>
          <w:tcPr>
            <w:tcW w:w="5376" w:type="dxa"/>
            <w:gridSpan w:val="4"/>
            <w:shd w:val="clear" w:color="auto" w:fill="auto"/>
            <w:noWrap/>
            <w:vAlign w:val="center"/>
          </w:tcPr>
          <w:p w:rsidR="00753F43"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403" w:type="dxa"/>
          </w:tcPr>
          <w:p w:rsidR="00753F43"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753F43"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Mary </w:t>
            </w:r>
            <w:proofErr w:type="spellStart"/>
            <w:r>
              <w:rPr>
                <w:rFonts w:ascii="Times New Roman" w:eastAsia="Times New Roman" w:hAnsi="Times New Roman" w:cs="Times New Roman"/>
                <w:color w:val="000000"/>
              </w:rPr>
              <w:t>Gueniot</w:t>
            </w:r>
            <w:proofErr w:type="spellEnd"/>
          </w:p>
        </w:tc>
        <w:tc>
          <w:tcPr>
            <w:tcW w:w="375" w:type="dxa"/>
            <w:gridSpan w:val="2"/>
          </w:tcPr>
          <w:p w:rsidR="00753F43"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753F43"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Jenny </w:t>
            </w:r>
            <w:proofErr w:type="spellStart"/>
            <w:r>
              <w:rPr>
                <w:rFonts w:ascii="Times New Roman" w:eastAsia="Times New Roman" w:hAnsi="Times New Roman" w:cs="Times New Roman"/>
                <w:color w:val="000000"/>
              </w:rPr>
              <w:t>Dupre</w:t>
            </w:r>
            <w:proofErr w:type="spellEnd"/>
          </w:p>
        </w:tc>
      </w:tr>
      <w:tr w:rsidR="007125ED" w:rsidRPr="00F771CA" w:rsidTr="007125ED">
        <w:trPr>
          <w:trHeight w:val="314"/>
        </w:trPr>
        <w:tc>
          <w:tcPr>
            <w:tcW w:w="5376" w:type="dxa"/>
            <w:gridSpan w:val="4"/>
            <w:shd w:val="clear" w:color="auto" w:fill="auto"/>
            <w:noWrap/>
            <w:vAlign w:val="center"/>
          </w:tcPr>
          <w:p w:rsidR="007125ED" w:rsidRDefault="007125ED" w:rsidP="007125ED">
            <w:pPr>
              <w:spacing w:after="0" w:line="240" w:lineRule="auto"/>
              <w:jc w:val="both"/>
              <w:rPr>
                <w:rFonts w:ascii="Times New Roman" w:eastAsia="Times New Roman" w:hAnsi="Times New Roman" w:cs="Times New Roman"/>
                <w:color w:val="000000"/>
              </w:rPr>
            </w:pPr>
          </w:p>
        </w:tc>
        <w:tc>
          <w:tcPr>
            <w:tcW w:w="403" w:type="dxa"/>
          </w:tcPr>
          <w:p w:rsidR="007125ED" w:rsidRDefault="007125ED" w:rsidP="00314CA3">
            <w:pPr>
              <w:spacing w:after="0" w:line="240" w:lineRule="auto"/>
              <w:rPr>
                <w:rFonts w:ascii="Times New Roman" w:eastAsia="Times New Roman" w:hAnsi="Times New Roman" w:cs="Times New Roman"/>
                <w:color w:val="000000"/>
              </w:rPr>
            </w:pPr>
          </w:p>
        </w:tc>
        <w:tc>
          <w:tcPr>
            <w:tcW w:w="1953" w:type="dxa"/>
          </w:tcPr>
          <w:p w:rsidR="007125ED" w:rsidRDefault="007125ED" w:rsidP="007125ED">
            <w:pPr>
              <w:spacing w:after="0" w:line="240" w:lineRule="auto"/>
              <w:rPr>
                <w:rFonts w:ascii="Times New Roman" w:eastAsia="Times New Roman" w:hAnsi="Times New Roman" w:cs="Times New Roman"/>
                <w:color w:val="000000"/>
              </w:rPr>
            </w:pPr>
          </w:p>
        </w:tc>
        <w:tc>
          <w:tcPr>
            <w:tcW w:w="375" w:type="dxa"/>
            <w:gridSpan w:val="2"/>
          </w:tcPr>
          <w:p w:rsidR="007125ED" w:rsidRPr="00F771CA" w:rsidRDefault="007125ED" w:rsidP="00314CA3">
            <w:pPr>
              <w:spacing w:after="0" w:line="240" w:lineRule="auto"/>
              <w:rPr>
                <w:rFonts w:ascii="Times New Roman" w:eastAsia="Times New Roman" w:hAnsi="Times New Roman" w:cs="Times New Roman"/>
                <w:color w:val="000000"/>
              </w:rPr>
            </w:pPr>
          </w:p>
        </w:tc>
        <w:tc>
          <w:tcPr>
            <w:tcW w:w="2816" w:type="dxa"/>
            <w:gridSpan w:val="2"/>
          </w:tcPr>
          <w:p w:rsidR="007125ED" w:rsidRPr="00F771CA" w:rsidRDefault="007125ED" w:rsidP="00314CA3">
            <w:pPr>
              <w:spacing w:after="0" w:line="240" w:lineRule="auto"/>
              <w:rPr>
                <w:rFonts w:ascii="Times New Roman" w:eastAsia="Times New Roman" w:hAnsi="Times New Roman" w:cs="Times New Roman"/>
                <w:color w:val="000000"/>
              </w:rPr>
            </w:pPr>
          </w:p>
        </w:tc>
      </w:tr>
      <w:tr w:rsidR="00753F43" w:rsidRPr="00F771CA" w:rsidTr="00314CA3">
        <w:trPr>
          <w:trHeight w:val="300"/>
        </w:trPr>
        <w:tc>
          <w:tcPr>
            <w:tcW w:w="5376" w:type="dxa"/>
            <w:gridSpan w:val="4"/>
            <w:shd w:val="clear" w:color="auto" w:fill="auto"/>
            <w:noWrap/>
            <w:vAlign w:val="center"/>
          </w:tcPr>
          <w:p w:rsidR="00753F43" w:rsidRDefault="00753F43"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403" w:type="dxa"/>
          </w:tcPr>
          <w:p w:rsidR="00753F43"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753F43" w:rsidRDefault="00753F43"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p w:rsidR="00753F43" w:rsidRDefault="00753F43" w:rsidP="00F21469">
            <w:pPr>
              <w:spacing w:after="0" w:line="240" w:lineRule="auto"/>
              <w:rPr>
                <w:rFonts w:ascii="Times New Roman" w:eastAsia="Times New Roman" w:hAnsi="Times New Roman" w:cs="Times New Roman"/>
                <w:color w:val="000000"/>
              </w:rPr>
            </w:pPr>
          </w:p>
        </w:tc>
        <w:tc>
          <w:tcPr>
            <w:tcW w:w="375" w:type="dxa"/>
            <w:gridSpan w:val="2"/>
          </w:tcPr>
          <w:p w:rsidR="00753F43" w:rsidRDefault="00753F43" w:rsidP="00314CA3">
            <w:pPr>
              <w:spacing w:after="0" w:line="240" w:lineRule="auto"/>
              <w:rPr>
                <w:rFonts w:ascii="Times New Roman" w:eastAsia="Times New Roman" w:hAnsi="Times New Roman" w:cs="Times New Roman"/>
                <w:color w:val="000000"/>
              </w:rPr>
            </w:pPr>
          </w:p>
          <w:p w:rsidR="00753F43" w:rsidRPr="00F771CA"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753F43" w:rsidRDefault="00753F43" w:rsidP="00753F4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p w:rsidR="00753F43" w:rsidRPr="00F771CA" w:rsidRDefault="00753F43" w:rsidP="00753F4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Siva Nunna</w:t>
            </w:r>
          </w:p>
        </w:tc>
      </w:tr>
      <w:tr w:rsidR="000B252D" w:rsidRPr="00F771CA" w:rsidTr="00314CA3">
        <w:trPr>
          <w:trHeight w:val="300"/>
        </w:trPr>
        <w:tc>
          <w:tcPr>
            <w:tcW w:w="5376" w:type="dxa"/>
            <w:gridSpan w:val="4"/>
            <w:shd w:val="clear" w:color="auto" w:fill="auto"/>
            <w:noWrap/>
            <w:vAlign w:val="center"/>
          </w:tcPr>
          <w:p w:rsidR="000B252D" w:rsidRDefault="000B252D"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CEC</w:t>
            </w:r>
          </w:p>
        </w:tc>
        <w:tc>
          <w:tcPr>
            <w:tcW w:w="403" w:type="dxa"/>
          </w:tcPr>
          <w:p w:rsidR="000B252D" w:rsidRDefault="000B252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0B252D" w:rsidRDefault="000B252D"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Greg </w:t>
            </w:r>
            <w:proofErr w:type="spellStart"/>
            <w:r>
              <w:rPr>
                <w:rFonts w:ascii="Times New Roman" w:eastAsia="Times New Roman" w:hAnsi="Times New Roman" w:cs="Times New Roman"/>
                <w:color w:val="000000"/>
              </w:rPr>
              <w:t>Grandy</w:t>
            </w:r>
            <w:proofErr w:type="spellEnd"/>
          </w:p>
        </w:tc>
        <w:tc>
          <w:tcPr>
            <w:tcW w:w="375" w:type="dxa"/>
            <w:gridSpan w:val="2"/>
          </w:tcPr>
          <w:p w:rsidR="000B252D" w:rsidRDefault="000B252D" w:rsidP="00314CA3">
            <w:pPr>
              <w:spacing w:after="0" w:line="240" w:lineRule="auto"/>
              <w:rPr>
                <w:rFonts w:ascii="Times New Roman" w:eastAsia="Times New Roman" w:hAnsi="Times New Roman" w:cs="Times New Roman"/>
                <w:color w:val="000000"/>
              </w:rPr>
            </w:pPr>
          </w:p>
        </w:tc>
        <w:tc>
          <w:tcPr>
            <w:tcW w:w="2816" w:type="dxa"/>
            <w:gridSpan w:val="2"/>
          </w:tcPr>
          <w:p w:rsidR="000B252D" w:rsidRDefault="000B252D" w:rsidP="00314CA3">
            <w:pPr>
              <w:spacing w:after="0" w:line="240" w:lineRule="auto"/>
              <w:rPr>
                <w:rFonts w:ascii="Times New Roman" w:eastAsia="Times New Roman" w:hAnsi="Times New Roman" w:cs="Times New Roman"/>
                <w:color w:val="000000"/>
              </w:rPr>
            </w:pPr>
          </w:p>
        </w:tc>
      </w:tr>
      <w:tr w:rsidR="00C7750A" w:rsidRPr="00F771CA" w:rsidTr="00314CA3">
        <w:trPr>
          <w:trHeight w:val="300"/>
        </w:trPr>
        <w:tc>
          <w:tcPr>
            <w:tcW w:w="5376" w:type="dxa"/>
            <w:gridSpan w:val="4"/>
            <w:shd w:val="clear" w:color="auto" w:fill="auto"/>
            <w:noWrap/>
            <w:vAlign w:val="center"/>
          </w:tcPr>
          <w:p w:rsidR="00C7750A" w:rsidRDefault="00C7750A"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Congressman Garret Graves’ Office</w:t>
            </w:r>
          </w:p>
        </w:tc>
        <w:tc>
          <w:tcPr>
            <w:tcW w:w="403" w:type="dxa"/>
          </w:tcPr>
          <w:p w:rsidR="00C7750A" w:rsidRDefault="00C7750A"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C7750A" w:rsidRDefault="00C7750A"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75" w:type="dxa"/>
            <w:gridSpan w:val="2"/>
          </w:tcPr>
          <w:p w:rsidR="00C7750A" w:rsidRDefault="00C7750A" w:rsidP="00314CA3">
            <w:pPr>
              <w:spacing w:after="0" w:line="240" w:lineRule="auto"/>
              <w:rPr>
                <w:rFonts w:ascii="Times New Roman" w:eastAsia="Times New Roman" w:hAnsi="Times New Roman" w:cs="Times New Roman"/>
                <w:color w:val="000000"/>
              </w:rPr>
            </w:pPr>
          </w:p>
        </w:tc>
        <w:tc>
          <w:tcPr>
            <w:tcW w:w="2816" w:type="dxa"/>
            <w:gridSpan w:val="2"/>
          </w:tcPr>
          <w:p w:rsidR="00C7750A" w:rsidRDefault="00C7750A" w:rsidP="00314CA3">
            <w:pPr>
              <w:spacing w:after="0" w:line="240" w:lineRule="auto"/>
              <w:rPr>
                <w:rFonts w:ascii="Times New Roman" w:eastAsia="Times New Roman" w:hAnsi="Times New Roman" w:cs="Times New Roman"/>
                <w:color w:val="000000"/>
              </w:rPr>
            </w:pPr>
          </w:p>
        </w:tc>
      </w:tr>
      <w:tr w:rsidR="000B252D" w:rsidRPr="00F771CA" w:rsidTr="00314CA3">
        <w:trPr>
          <w:trHeight w:val="300"/>
        </w:trPr>
        <w:tc>
          <w:tcPr>
            <w:tcW w:w="5376" w:type="dxa"/>
            <w:gridSpan w:val="4"/>
            <w:shd w:val="clear" w:color="auto" w:fill="auto"/>
            <w:noWrap/>
            <w:vAlign w:val="center"/>
          </w:tcPr>
          <w:p w:rsidR="000B252D" w:rsidRDefault="000B252D" w:rsidP="00F21469">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Cvitanovic</w:t>
            </w:r>
            <w:proofErr w:type="spellEnd"/>
            <w:r>
              <w:rPr>
                <w:rFonts w:ascii="Times New Roman" w:eastAsia="Times New Roman" w:hAnsi="Times New Roman" w:cs="Times New Roman"/>
                <w:color w:val="000000"/>
              </w:rPr>
              <w:t xml:space="preserve"> Towing</w:t>
            </w:r>
          </w:p>
        </w:tc>
        <w:tc>
          <w:tcPr>
            <w:tcW w:w="403" w:type="dxa"/>
          </w:tcPr>
          <w:p w:rsidR="000B252D" w:rsidRDefault="000B252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0B252D" w:rsidRDefault="000B252D"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George </w:t>
            </w:r>
            <w:proofErr w:type="spellStart"/>
            <w:r>
              <w:rPr>
                <w:rFonts w:ascii="Times New Roman" w:eastAsia="Times New Roman" w:hAnsi="Times New Roman" w:cs="Times New Roman"/>
                <w:color w:val="000000"/>
              </w:rPr>
              <w:t>Cvitanovic</w:t>
            </w:r>
            <w:proofErr w:type="spellEnd"/>
          </w:p>
        </w:tc>
        <w:tc>
          <w:tcPr>
            <w:tcW w:w="375" w:type="dxa"/>
            <w:gridSpan w:val="2"/>
          </w:tcPr>
          <w:p w:rsidR="000B252D" w:rsidRDefault="000B252D" w:rsidP="00314CA3">
            <w:pPr>
              <w:spacing w:after="0" w:line="240" w:lineRule="auto"/>
              <w:rPr>
                <w:rFonts w:ascii="Times New Roman" w:eastAsia="Times New Roman" w:hAnsi="Times New Roman" w:cs="Times New Roman"/>
                <w:color w:val="000000"/>
              </w:rPr>
            </w:pPr>
          </w:p>
        </w:tc>
        <w:tc>
          <w:tcPr>
            <w:tcW w:w="2816" w:type="dxa"/>
            <w:gridSpan w:val="2"/>
          </w:tcPr>
          <w:p w:rsidR="000B252D" w:rsidRDefault="000B252D" w:rsidP="00314CA3">
            <w:pPr>
              <w:spacing w:after="0" w:line="240" w:lineRule="auto"/>
              <w:rPr>
                <w:rFonts w:ascii="Times New Roman" w:eastAsia="Times New Roman" w:hAnsi="Times New Roman" w:cs="Times New Roman"/>
                <w:color w:val="000000"/>
              </w:rPr>
            </w:pPr>
          </w:p>
        </w:tc>
      </w:tr>
      <w:tr w:rsidR="00C7750A" w:rsidRPr="00F771CA" w:rsidTr="00314CA3">
        <w:trPr>
          <w:trHeight w:val="300"/>
        </w:trPr>
        <w:tc>
          <w:tcPr>
            <w:tcW w:w="5376" w:type="dxa"/>
            <w:gridSpan w:val="4"/>
            <w:shd w:val="clear" w:color="auto" w:fill="auto"/>
            <w:noWrap/>
            <w:vAlign w:val="center"/>
          </w:tcPr>
          <w:p w:rsidR="00C7750A" w:rsidRDefault="00C7750A"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Lori LeBlanc, LLC</w:t>
            </w:r>
          </w:p>
        </w:tc>
        <w:tc>
          <w:tcPr>
            <w:tcW w:w="403" w:type="dxa"/>
          </w:tcPr>
          <w:p w:rsidR="00C7750A" w:rsidRDefault="00C7750A"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C7750A" w:rsidRDefault="00C7750A"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Lori LeBlanc</w:t>
            </w:r>
          </w:p>
        </w:tc>
        <w:tc>
          <w:tcPr>
            <w:tcW w:w="375" w:type="dxa"/>
            <w:gridSpan w:val="2"/>
          </w:tcPr>
          <w:p w:rsidR="00C7750A" w:rsidRDefault="00C7750A" w:rsidP="00314CA3">
            <w:pPr>
              <w:spacing w:after="0" w:line="240" w:lineRule="auto"/>
              <w:rPr>
                <w:rFonts w:ascii="Times New Roman" w:eastAsia="Times New Roman" w:hAnsi="Times New Roman" w:cs="Times New Roman"/>
                <w:color w:val="000000"/>
              </w:rPr>
            </w:pPr>
          </w:p>
        </w:tc>
        <w:tc>
          <w:tcPr>
            <w:tcW w:w="2816" w:type="dxa"/>
            <w:gridSpan w:val="2"/>
          </w:tcPr>
          <w:p w:rsidR="00C7750A" w:rsidRDefault="00C7750A" w:rsidP="00314CA3">
            <w:pPr>
              <w:spacing w:after="0" w:line="240" w:lineRule="auto"/>
              <w:rPr>
                <w:rFonts w:ascii="Times New Roman" w:eastAsia="Times New Roman" w:hAnsi="Times New Roman" w:cs="Times New Roman"/>
                <w:color w:val="000000"/>
              </w:rPr>
            </w:pPr>
          </w:p>
        </w:tc>
      </w:tr>
      <w:tr w:rsidR="00ED6AD3" w:rsidRPr="00F771CA" w:rsidTr="00314CA3">
        <w:trPr>
          <w:trHeight w:val="300"/>
        </w:trPr>
        <w:tc>
          <w:tcPr>
            <w:tcW w:w="5376" w:type="dxa"/>
            <w:gridSpan w:val="4"/>
            <w:shd w:val="clear" w:color="auto" w:fill="auto"/>
            <w:noWrap/>
            <w:vAlign w:val="center"/>
          </w:tcPr>
          <w:p w:rsidR="00ED6AD3" w:rsidRDefault="00ED6AD3"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403" w:type="dxa"/>
          </w:tcPr>
          <w:p w:rsidR="00ED6AD3" w:rsidRDefault="00ED6AD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ED6AD3" w:rsidRDefault="00ED6AD3"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Bruce Murphy</w:t>
            </w:r>
          </w:p>
        </w:tc>
        <w:tc>
          <w:tcPr>
            <w:tcW w:w="375" w:type="dxa"/>
            <w:gridSpan w:val="2"/>
          </w:tcPr>
          <w:p w:rsidR="00ED6AD3" w:rsidRPr="00F771CA" w:rsidRDefault="00ED6AD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ED6AD3" w:rsidRPr="00F771CA" w:rsidRDefault="00ED6AD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Jeanne Murphy</w:t>
            </w:r>
          </w:p>
        </w:tc>
      </w:tr>
      <w:tr w:rsidR="000B252D" w:rsidRPr="00F771CA" w:rsidTr="00314CA3">
        <w:trPr>
          <w:trHeight w:val="300"/>
        </w:trPr>
        <w:tc>
          <w:tcPr>
            <w:tcW w:w="5376" w:type="dxa"/>
            <w:gridSpan w:val="4"/>
            <w:shd w:val="clear" w:color="auto" w:fill="auto"/>
            <w:noWrap/>
            <w:vAlign w:val="center"/>
          </w:tcPr>
          <w:p w:rsidR="000B252D" w:rsidRDefault="000B252D"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Northern Gulf Institute Mississippi State University</w:t>
            </w:r>
          </w:p>
        </w:tc>
        <w:tc>
          <w:tcPr>
            <w:tcW w:w="403" w:type="dxa"/>
          </w:tcPr>
          <w:p w:rsidR="000B252D" w:rsidRDefault="000B252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0B252D" w:rsidRDefault="000B252D"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Pat Fitzpatrick</w:t>
            </w:r>
          </w:p>
        </w:tc>
        <w:tc>
          <w:tcPr>
            <w:tcW w:w="375" w:type="dxa"/>
            <w:gridSpan w:val="2"/>
          </w:tcPr>
          <w:p w:rsidR="000B252D" w:rsidRPr="00F771CA" w:rsidRDefault="000B252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0B252D" w:rsidRPr="00F771CA" w:rsidRDefault="000B252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Lisa Fitzpatrick</w:t>
            </w:r>
          </w:p>
        </w:tc>
      </w:tr>
      <w:tr w:rsidR="00753F43" w:rsidRPr="00F771CA" w:rsidTr="00314CA3">
        <w:trPr>
          <w:trHeight w:val="300"/>
        </w:trPr>
        <w:tc>
          <w:tcPr>
            <w:tcW w:w="5376" w:type="dxa"/>
            <w:gridSpan w:val="4"/>
            <w:shd w:val="clear" w:color="auto" w:fill="auto"/>
            <w:noWrap/>
            <w:vAlign w:val="center"/>
          </w:tcPr>
          <w:p w:rsidR="00753F43" w:rsidRPr="00F771CA" w:rsidRDefault="00753F43"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South Louisiana Wetlands Discovery Center</w:t>
            </w:r>
          </w:p>
        </w:tc>
        <w:tc>
          <w:tcPr>
            <w:tcW w:w="403" w:type="dxa"/>
          </w:tcPr>
          <w:p w:rsidR="00753F43" w:rsidRDefault="00753F4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753F43" w:rsidRPr="00F771CA" w:rsidRDefault="00753F43"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Foret</w:t>
            </w:r>
          </w:p>
        </w:tc>
        <w:tc>
          <w:tcPr>
            <w:tcW w:w="375" w:type="dxa"/>
            <w:gridSpan w:val="2"/>
          </w:tcPr>
          <w:p w:rsidR="00753F43" w:rsidRPr="00F771CA" w:rsidRDefault="00753F43" w:rsidP="00314CA3">
            <w:pPr>
              <w:spacing w:after="0" w:line="240" w:lineRule="auto"/>
              <w:rPr>
                <w:rFonts w:ascii="Times New Roman" w:eastAsia="Times New Roman" w:hAnsi="Times New Roman" w:cs="Times New Roman"/>
                <w:color w:val="000000"/>
              </w:rPr>
            </w:pPr>
          </w:p>
        </w:tc>
        <w:tc>
          <w:tcPr>
            <w:tcW w:w="2816" w:type="dxa"/>
            <w:gridSpan w:val="2"/>
          </w:tcPr>
          <w:p w:rsidR="00753F43" w:rsidRPr="00F771CA" w:rsidRDefault="00753F43" w:rsidP="00314CA3">
            <w:pPr>
              <w:spacing w:after="0" w:line="240" w:lineRule="auto"/>
              <w:rPr>
                <w:rFonts w:ascii="Times New Roman" w:eastAsia="Times New Roman" w:hAnsi="Times New Roman" w:cs="Times New Roman"/>
                <w:color w:val="000000"/>
              </w:rPr>
            </w:pPr>
          </w:p>
        </w:tc>
      </w:tr>
      <w:tr w:rsidR="00753F43" w:rsidRPr="00F771CA" w:rsidTr="00314CA3">
        <w:trPr>
          <w:trHeight w:val="300"/>
        </w:trPr>
        <w:tc>
          <w:tcPr>
            <w:tcW w:w="5376" w:type="dxa"/>
            <w:gridSpan w:val="4"/>
            <w:shd w:val="clear" w:color="auto" w:fill="auto"/>
            <w:noWrap/>
            <w:vAlign w:val="center"/>
          </w:tcPr>
          <w:p w:rsidR="00753F43" w:rsidRPr="00F771CA" w:rsidRDefault="00753F43" w:rsidP="00F21469">
            <w:pPr>
              <w:spacing w:after="0" w:line="240" w:lineRule="auto"/>
              <w:rPr>
                <w:rFonts w:ascii="Times New Roman" w:eastAsia="Times New Roman" w:hAnsi="Times New Roman" w:cs="Times New Roman"/>
                <w:color w:val="000000"/>
              </w:rPr>
            </w:pPr>
            <w:r w:rsidRPr="00D95D32">
              <w:rPr>
                <w:rFonts w:ascii="Times New Roman" w:eastAsia="Times New Roman" w:hAnsi="Times New Roman" w:cs="Times New Roman"/>
                <w:color w:val="000000"/>
              </w:rPr>
              <w:t>UNO – CHART (Center for Hazards Assessment, Response &amp; Technology)</w:t>
            </w:r>
          </w:p>
        </w:tc>
        <w:tc>
          <w:tcPr>
            <w:tcW w:w="403" w:type="dxa"/>
          </w:tcPr>
          <w:p w:rsidR="00753F43" w:rsidRDefault="00753F43" w:rsidP="00314CA3">
            <w:pPr>
              <w:spacing w:after="0" w:line="240" w:lineRule="auto"/>
              <w:rPr>
                <w:rFonts w:ascii="Times New Roman" w:eastAsia="Times New Roman" w:hAnsi="Times New Roman" w:cs="Times New Roman"/>
                <w:color w:val="000000"/>
              </w:rPr>
            </w:pPr>
          </w:p>
        </w:tc>
        <w:tc>
          <w:tcPr>
            <w:tcW w:w="1953" w:type="dxa"/>
          </w:tcPr>
          <w:p w:rsidR="00753F43" w:rsidRDefault="00753F43"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75" w:type="dxa"/>
            <w:gridSpan w:val="2"/>
          </w:tcPr>
          <w:p w:rsidR="00753F43" w:rsidRDefault="00ED6AD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ED6AD3" w:rsidRPr="00F771CA" w:rsidRDefault="00ED6AD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ED6AD3" w:rsidRDefault="00ED6AD3" w:rsidP="00ED6A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Melanie Sand</w:t>
            </w:r>
          </w:p>
          <w:p w:rsidR="00ED6AD3" w:rsidRDefault="00ED6AD3" w:rsidP="00ED6A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Katherine Norwood</w:t>
            </w:r>
          </w:p>
          <w:p w:rsidR="00753F43" w:rsidRPr="00F771CA" w:rsidRDefault="00ED6AD3" w:rsidP="00ED6A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Bennett </w:t>
            </w:r>
            <w:proofErr w:type="spellStart"/>
            <w:r>
              <w:rPr>
                <w:rFonts w:ascii="Times New Roman" w:eastAsia="Times New Roman" w:hAnsi="Times New Roman" w:cs="Times New Roman"/>
                <w:color w:val="000000"/>
              </w:rPr>
              <w:t>Alldredge</w:t>
            </w:r>
            <w:proofErr w:type="spellEnd"/>
          </w:p>
        </w:tc>
      </w:tr>
      <w:tr w:rsidR="00753F43" w:rsidRPr="00F771CA" w:rsidTr="00F21469">
        <w:trPr>
          <w:trHeight w:val="300"/>
        </w:trPr>
        <w:tc>
          <w:tcPr>
            <w:tcW w:w="5376" w:type="dxa"/>
            <w:gridSpan w:val="4"/>
            <w:shd w:val="clear" w:color="auto" w:fill="auto"/>
            <w:noWrap/>
            <w:vAlign w:val="center"/>
          </w:tcPr>
          <w:p w:rsidR="00753F43" w:rsidRDefault="00ED6AD3"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Barataria-Terrebonne National Estuary Program  Director Emeritus </w:t>
            </w:r>
          </w:p>
        </w:tc>
        <w:tc>
          <w:tcPr>
            <w:tcW w:w="403" w:type="dxa"/>
          </w:tcPr>
          <w:p w:rsidR="00753F43" w:rsidRDefault="00ED6AD3"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753F43" w:rsidRDefault="00753F43"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Kerry St. </w:t>
            </w:r>
            <w:proofErr w:type="spellStart"/>
            <w:r>
              <w:rPr>
                <w:rFonts w:ascii="Times New Roman" w:eastAsia="Times New Roman" w:hAnsi="Times New Roman" w:cs="Times New Roman"/>
                <w:color w:val="000000"/>
              </w:rPr>
              <w:t>Pé</w:t>
            </w:r>
            <w:proofErr w:type="spellEnd"/>
          </w:p>
        </w:tc>
        <w:tc>
          <w:tcPr>
            <w:tcW w:w="375" w:type="dxa"/>
            <w:gridSpan w:val="2"/>
          </w:tcPr>
          <w:p w:rsidR="00753F43" w:rsidRPr="00F771CA" w:rsidRDefault="00753F43" w:rsidP="00314CA3">
            <w:pPr>
              <w:spacing w:after="0" w:line="240" w:lineRule="auto"/>
              <w:rPr>
                <w:rFonts w:ascii="Times New Roman" w:eastAsia="Times New Roman" w:hAnsi="Times New Roman" w:cs="Times New Roman"/>
                <w:color w:val="000000"/>
              </w:rPr>
            </w:pPr>
          </w:p>
        </w:tc>
        <w:tc>
          <w:tcPr>
            <w:tcW w:w="2816" w:type="dxa"/>
            <w:gridSpan w:val="2"/>
          </w:tcPr>
          <w:p w:rsidR="00753F43" w:rsidRPr="00F771CA" w:rsidRDefault="00753F43" w:rsidP="00314CA3">
            <w:pPr>
              <w:spacing w:after="0" w:line="240" w:lineRule="auto"/>
              <w:rPr>
                <w:rFonts w:ascii="Times New Roman" w:eastAsia="Times New Roman" w:hAnsi="Times New Roman" w:cs="Times New Roman"/>
                <w:color w:val="000000"/>
              </w:rPr>
            </w:pPr>
          </w:p>
        </w:tc>
      </w:tr>
      <w:tr w:rsidR="00753F43" w:rsidRPr="00F771CA" w:rsidTr="00F21469">
        <w:trPr>
          <w:trHeight w:val="300"/>
        </w:trPr>
        <w:tc>
          <w:tcPr>
            <w:tcW w:w="5376" w:type="dxa"/>
            <w:gridSpan w:val="4"/>
            <w:shd w:val="clear" w:color="auto" w:fill="auto"/>
            <w:noWrap/>
            <w:vAlign w:val="center"/>
          </w:tcPr>
          <w:p w:rsidR="00753F43" w:rsidRDefault="00753F43" w:rsidP="00F21469">
            <w:pPr>
              <w:spacing w:after="0" w:line="240" w:lineRule="auto"/>
              <w:rPr>
                <w:rFonts w:ascii="Times New Roman" w:eastAsia="Times New Roman" w:hAnsi="Times New Roman" w:cs="Times New Roman"/>
                <w:color w:val="000000"/>
              </w:rPr>
            </w:pPr>
          </w:p>
        </w:tc>
        <w:tc>
          <w:tcPr>
            <w:tcW w:w="403" w:type="dxa"/>
          </w:tcPr>
          <w:p w:rsidR="00753F43" w:rsidRDefault="00753F43" w:rsidP="00314CA3">
            <w:pPr>
              <w:spacing w:after="0" w:line="240" w:lineRule="auto"/>
              <w:rPr>
                <w:rFonts w:ascii="Times New Roman" w:eastAsia="Times New Roman" w:hAnsi="Times New Roman" w:cs="Times New Roman"/>
                <w:color w:val="000000"/>
              </w:rPr>
            </w:pPr>
          </w:p>
        </w:tc>
        <w:tc>
          <w:tcPr>
            <w:tcW w:w="1953" w:type="dxa"/>
          </w:tcPr>
          <w:p w:rsidR="00753F43" w:rsidRDefault="00ED6AD3" w:rsidP="00F214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Doug Daigle</w:t>
            </w:r>
          </w:p>
        </w:tc>
        <w:tc>
          <w:tcPr>
            <w:tcW w:w="375" w:type="dxa"/>
            <w:gridSpan w:val="2"/>
          </w:tcPr>
          <w:p w:rsidR="00753F43" w:rsidRPr="00F771CA" w:rsidRDefault="00753F43" w:rsidP="00314CA3">
            <w:pPr>
              <w:spacing w:after="0" w:line="240" w:lineRule="auto"/>
              <w:rPr>
                <w:rFonts w:ascii="Times New Roman" w:eastAsia="Times New Roman" w:hAnsi="Times New Roman" w:cs="Times New Roman"/>
                <w:color w:val="000000"/>
              </w:rPr>
            </w:pPr>
          </w:p>
        </w:tc>
        <w:tc>
          <w:tcPr>
            <w:tcW w:w="2816" w:type="dxa"/>
            <w:gridSpan w:val="2"/>
          </w:tcPr>
          <w:p w:rsidR="00753F43" w:rsidRPr="00F771CA" w:rsidRDefault="00753F43" w:rsidP="00314CA3">
            <w:pPr>
              <w:spacing w:after="0" w:line="240" w:lineRule="auto"/>
              <w:rPr>
                <w:rFonts w:ascii="Times New Roman" w:eastAsia="Times New Roman" w:hAnsi="Times New Roman" w:cs="Times New Roman"/>
                <w:color w:val="000000"/>
              </w:rPr>
            </w:pPr>
          </w:p>
        </w:tc>
      </w:tr>
      <w:tr w:rsidR="00753F43" w:rsidRPr="00F771CA" w:rsidTr="00F21469">
        <w:trPr>
          <w:trHeight w:val="300"/>
        </w:trPr>
        <w:tc>
          <w:tcPr>
            <w:tcW w:w="5376" w:type="dxa"/>
            <w:gridSpan w:val="4"/>
            <w:shd w:val="clear" w:color="auto" w:fill="auto"/>
            <w:noWrap/>
            <w:vAlign w:val="center"/>
          </w:tcPr>
          <w:p w:rsidR="00753F43" w:rsidRDefault="00753F43" w:rsidP="00F21469">
            <w:pPr>
              <w:spacing w:after="0" w:line="240" w:lineRule="auto"/>
              <w:rPr>
                <w:rFonts w:ascii="Times New Roman" w:eastAsia="Times New Roman" w:hAnsi="Times New Roman" w:cs="Times New Roman"/>
                <w:color w:val="000000"/>
              </w:rPr>
            </w:pPr>
          </w:p>
        </w:tc>
        <w:tc>
          <w:tcPr>
            <w:tcW w:w="403" w:type="dxa"/>
          </w:tcPr>
          <w:p w:rsidR="00753F43" w:rsidRDefault="00753F43" w:rsidP="00314CA3">
            <w:pPr>
              <w:spacing w:after="0" w:line="240" w:lineRule="auto"/>
              <w:rPr>
                <w:rFonts w:ascii="Times New Roman" w:eastAsia="Times New Roman" w:hAnsi="Times New Roman" w:cs="Times New Roman"/>
                <w:color w:val="000000"/>
              </w:rPr>
            </w:pPr>
          </w:p>
        </w:tc>
        <w:tc>
          <w:tcPr>
            <w:tcW w:w="1953" w:type="dxa"/>
          </w:tcPr>
          <w:p w:rsidR="00753F43" w:rsidRDefault="00753F43" w:rsidP="00F21469">
            <w:pPr>
              <w:spacing w:after="0" w:line="240" w:lineRule="auto"/>
              <w:rPr>
                <w:rFonts w:ascii="Times New Roman" w:eastAsia="Times New Roman" w:hAnsi="Times New Roman" w:cs="Times New Roman"/>
                <w:color w:val="000000"/>
              </w:rPr>
            </w:pPr>
          </w:p>
        </w:tc>
        <w:tc>
          <w:tcPr>
            <w:tcW w:w="375" w:type="dxa"/>
            <w:gridSpan w:val="2"/>
          </w:tcPr>
          <w:p w:rsidR="00753F43" w:rsidRPr="00F771CA" w:rsidRDefault="00753F43" w:rsidP="00314CA3">
            <w:pPr>
              <w:spacing w:after="0" w:line="240" w:lineRule="auto"/>
              <w:rPr>
                <w:rFonts w:ascii="Times New Roman" w:eastAsia="Times New Roman" w:hAnsi="Times New Roman" w:cs="Times New Roman"/>
                <w:color w:val="000000"/>
              </w:rPr>
            </w:pPr>
          </w:p>
        </w:tc>
        <w:tc>
          <w:tcPr>
            <w:tcW w:w="2816" w:type="dxa"/>
            <w:gridSpan w:val="2"/>
          </w:tcPr>
          <w:p w:rsidR="00753F43" w:rsidRPr="00F771CA" w:rsidRDefault="00753F43" w:rsidP="00314CA3">
            <w:pPr>
              <w:spacing w:after="0" w:line="240" w:lineRule="auto"/>
              <w:rPr>
                <w:rFonts w:ascii="Times New Roman" w:eastAsia="Times New Roman" w:hAnsi="Times New Roman" w:cs="Times New Roman"/>
                <w:color w:val="000000"/>
              </w:rPr>
            </w:pPr>
          </w:p>
        </w:tc>
      </w:tr>
      <w:tr w:rsidR="00753F43" w:rsidRPr="00F771CA" w:rsidTr="00F21469">
        <w:trPr>
          <w:trHeight w:val="300"/>
        </w:trPr>
        <w:tc>
          <w:tcPr>
            <w:tcW w:w="5376" w:type="dxa"/>
            <w:gridSpan w:val="4"/>
            <w:shd w:val="clear" w:color="auto" w:fill="auto"/>
            <w:noWrap/>
            <w:vAlign w:val="center"/>
          </w:tcPr>
          <w:p w:rsidR="00753F43" w:rsidRDefault="00753F43" w:rsidP="00F21469">
            <w:pPr>
              <w:spacing w:after="0" w:line="240" w:lineRule="auto"/>
              <w:rPr>
                <w:rFonts w:ascii="Times New Roman" w:eastAsia="Times New Roman" w:hAnsi="Times New Roman" w:cs="Times New Roman"/>
                <w:color w:val="000000"/>
              </w:rPr>
            </w:pPr>
          </w:p>
        </w:tc>
        <w:tc>
          <w:tcPr>
            <w:tcW w:w="403" w:type="dxa"/>
          </w:tcPr>
          <w:p w:rsidR="00753F43" w:rsidRDefault="00753F43" w:rsidP="00314CA3">
            <w:pPr>
              <w:spacing w:after="0" w:line="240" w:lineRule="auto"/>
              <w:rPr>
                <w:rFonts w:ascii="Times New Roman" w:eastAsia="Times New Roman" w:hAnsi="Times New Roman" w:cs="Times New Roman"/>
                <w:color w:val="000000"/>
              </w:rPr>
            </w:pPr>
          </w:p>
        </w:tc>
        <w:tc>
          <w:tcPr>
            <w:tcW w:w="1953" w:type="dxa"/>
          </w:tcPr>
          <w:p w:rsidR="00753F43" w:rsidRDefault="00753F43" w:rsidP="00F21469">
            <w:pPr>
              <w:spacing w:after="0" w:line="240" w:lineRule="auto"/>
              <w:rPr>
                <w:rFonts w:ascii="Times New Roman" w:eastAsia="Times New Roman" w:hAnsi="Times New Roman" w:cs="Times New Roman"/>
                <w:color w:val="000000"/>
              </w:rPr>
            </w:pPr>
          </w:p>
        </w:tc>
        <w:tc>
          <w:tcPr>
            <w:tcW w:w="375" w:type="dxa"/>
            <w:gridSpan w:val="2"/>
          </w:tcPr>
          <w:p w:rsidR="00753F43" w:rsidRPr="00F771CA" w:rsidRDefault="00753F43" w:rsidP="00314CA3">
            <w:pPr>
              <w:spacing w:after="0" w:line="240" w:lineRule="auto"/>
              <w:rPr>
                <w:rFonts w:ascii="Times New Roman" w:eastAsia="Times New Roman" w:hAnsi="Times New Roman" w:cs="Times New Roman"/>
                <w:color w:val="000000"/>
              </w:rPr>
            </w:pPr>
          </w:p>
        </w:tc>
        <w:tc>
          <w:tcPr>
            <w:tcW w:w="2816" w:type="dxa"/>
            <w:gridSpan w:val="2"/>
          </w:tcPr>
          <w:p w:rsidR="00753F43" w:rsidRPr="00F771CA" w:rsidRDefault="00753F43" w:rsidP="00314CA3">
            <w:pPr>
              <w:spacing w:after="0" w:line="240" w:lineRule="auto"/>
              <w:rPr>
                <w:rFonts w:ascii="Times New Roman" w:eastAsia="Times New Roman" w:hAnsi="Times New Roman" w:cs="Times New Roman"/>
                <w:color w:val="000000"/>
              </w:rPr>
            </w:pPr>
          </w:p>
        </w:tc>
      </w:tr>
    </w:tbl>
    <w:p w:rsidR="00DC0A81" w:rsidRDefault="00DC0A81" w:rsidP="001D5A00">
      <w:pPr>
        <w:pStyle w:val="NoSpacing"/>
        <w:ind w:left="360" w:hanging="360"/>
        <w:rPr>
          <w:rFonts w:ascii="Times New Roman" w:hAnsi="Times New Roman" w:cs="Times New Roman"/>
          <w:b/>
        </w:rPr>
      </w:pPr>
    </w:p>
    <w:p w:rsidR="00DC0A81" w:rsidRDefault="00DC0A81" w:rsidP="001D5A00">
      <w:pPr>
        <w:pStyle w:val="NoSpacing"/>
        <w:ind w:left="360" w:hanging="360"/>
        <w:rPr>
          <w:rFonts w:ascii="Times New Roman" w:hAnsi="Times New Roman" w:cs="Times New Roman"/>
          <w:b/>
        </w:rPr>
      </w:pPr>
    </w:p>
    <w:p w:rsidR="009E5ED1" w:rsidRDefault="0091146E" w:rsidP="001D5A00">
      <w:pPr>
        <w:pStyle w:val="NoSpacing"/>
        <w:ind w:left="360" w:hanging="360"/>
        <w:rPr>
          <w:rFonts w:ascii="Times New Roman" w:hAnsi="Times New Roman" w:cs="Times New Roman"/>
        </w:rPr>
      </w:pPr>
      <w:r w:rsidRPr="00A943C3">
        <w:rPr>
          <w:rFonts w:ascii="Times New Roman" w:hAnsi="Times New Roman" w:cs="Times New Roman"/>
          <w:b/>
        </w:rPr>
        <w:t>1.</w:t>
      </w:r>
      <w:r w:rsidRPr="0091146E">
        <w:rPr>
          <w:rFonts w:ascii="Times New Roman" w:hAnsi="Times New Roman" w:cs="Times New Roman"/>
        </w:rPr>
        <w:t xml:space="preserve">   </w:t>
      </w:r>
      <w:r w:rsidR="009E5ED1">
        <w:rPr>
          <w:rFonts w:ascii="Times New Roman" w:hAnsi="Times New Roman" w:cs="Times New Roman"/>
        </w:rPr>
        <w:tab/>
        <w:t>Al Levron announced special guest, Dr. Bruce Murphy, President of Nicholls State University.  Dr. Murphy</w:t>
      </w:r>
      <w:r w:rsidR="00F979E1">
        <w:rPr>
          <w:rFonts w:ascii="Times New Roman" w:hAnsi="Times New Roman" w:cs="Times New Roman"/>
        </w:rPr>
        <w:t xml:space="preserve"> welcomed everyone to Nicholls State</w:t>
      </w:r>
      <w:r w:rsidR="009E5ED1">
        <w:rPr>
          <w:rFonts w:ascii="Times New Roman" w:hAnsi="Times New Roman" w:cs="Times New Roman"/>
        </w:rPr>
        <w:t>.  He talked about the important work that BTNEP and the Biology Department do for this region</w:t>
      </w:r>
      <w:r w:rsidR="00F979E1">
        <w:rPr>
          <w:rFonts w:ascii="Times New Roman" w:hAnsi="Times New Roman" w:cs="Times New Roman"/>
        </w:rPr>
        <w:t xml:space="preserve"> and the importance of having discussion and discourse.  </w:t>
      </w:r>
    </w:p>
    <w:p w:rsidR="00F979E1" w:rsidRDefault="00F979E1" w:rsidP="001D5A00">
      <w:pPr>
        <w:pStyle w:val="NoSpacing"/>
        <w:ind w:left="360" w:hanging="360"/>
        <w:rPr>
          <w:rFonts w:ascii="Times New Roman" w:hAnsi="Times New Roman" w:cs="Times New Roman"/>
        </w:rPr>
      </w:pPr>
    </w:p>
    <w:p w:rsidR="00F979E1" w:rsidRDefault="00F979E1" w:rsidP="001D5A00">
      <w:pPr>
        <w:pStyle w:val="NoSpacing"/>
        <w:ind w:left="360" w:hanging="360"/>
        <w:rPr>
          <w:rFonts w:ascii="Times New Roman" w:hAnsi="Times New Roman" w:cs="Times New Roman"/>
        </w:rPr>
      </w:pPr>
      <w:r>
        <w:rPr>
          <w:rFonts w:ascii="Times New Roman" w:hAnsi="Times New Roman" w:cs="Times New Roman"/>
        </w:rPr>
        <w:tab/>
      </w:r>
      <w:r w:rsidR="00727CD5">
        <w:rPr>
          <w:rFonts w:ascii="Times New Roman" w:hAnsi="Times New Roman" w:cs="Times New Roman"/>
        </w:rPr>
        <w:t>Al welcomed D</w:t>
      </w:r>
      <w:r>
        <w:rPr>
          <w:rFonts w:ascii="Times New Roman" w:hAnsi="Times New Roman" w:cs="Times New Roman"/>
        </w:rPr>
        <w:t>avid Cavell from Congressman Garret Graves</w:t>
      </w:r>
      <w:r w:rsidR="00105119">
        <w:rPr>
          <w:rFonts w:ascii="Times New Roman" w:hAnsi="Times New Roman" w:cs="Times New Roman"/>
        </w:rPr>
        <w:t>’</w:t>
      </w:r>
      <w:r w:rsidR="00727CD5">
        <w:rPr>
          <w:rFonts w:ascii="Times New Roman" w:hAnsi="Times New Roman" w:cs="Times New Roman"/>
        </w:rPr>
        <w:t xml:space="preserve"> </w:t>
      </w:r>
      <w:r>
        <w:rPr>
          <w:rFonts w:ascii="Times New Roman" w:hAnsi="Times New Roman" w:cs="Times New Roman"/>
        </w:rPr>
        <w:t>office.</w:t>
      </w:r>
    </w:p>
    <w:p w:rsidR="00F979E1" w:rsidRPr="00FC5311" w:rsidRDefault="00F979E1" w:rsidP="001D5A00">
      <w:pPr>
        <w:pStyle w:val="NoSpacing"/>
        <w:ind w:left="360" w:hanging="360"/>
        <w:rPr>
          <w:rFonts w:ascii="Times New Roman" w:hAnsi="Times New Roman" w:cs="Times New Roman"/>
        </w:rPr>
      </w:pPr>
    </w:p>
    <w:p w:rsidR="00F979E1" w:rsidRDefault="00F979E1" w:rsidP="00F979E1">
      <w:pPr>
        <w:pStyle w:val="NoSpacing"/>
        <w:ind w:firstLine="360"/>
        <w:rPr>
          <w:rFonts w:ascii="Times New Roman" w:hAnsi="Times New Roman" w:cs="Times New Roman"/>
        </w:rPr>
      </w:pPr>
      <w:r w:rsidRPr="0091146E">
        <w:rPr>
          <w:rFonts w:ascii="Times New Roman" w:hAnsi="Times New Roman" w:cs="Times New Roman"/>
        </w:rPr>
        <w:t>Management Conference members and guests were asked to introduce themselves by stating their name and</w:t>
      </w:r>
      <w:r>
        <w:rPr>
          <w:rFonts w:ascii="Times New Roman" w:hAnsi="Times New Roman" w:cs="Times New Roman"/>
        </w:rPr>
        <w:t xml:space="preserve">  </w:t>
      </w:r>
    </w:p>
    <w:p w:rsidR="005766DD" w:rsidRDefault="00F979E1" w:rsidP="00F979E1">
      <w:pPr>
        <w:pStyle w:val="NoSpacing"/>
        <w:ind w:firstLine="360"/>
        <w:rPr>
          <w:rFonts w:ascii="Times New Roman" w:hAnsi="Times New Roman" w:cs="Times New Roman"/>
        </w:rPr>
      </w:pPr>
      <w:proofErr w:type="gramStart"/>
      <w:r>
        <w:rPr>
          <w:rFonts w:ascii="Times New Roman" w:hAnsi="Times New Roman" w:cs="Times New Roman"/>
        </w:rPr>
        <w:t>affiliation</w:t>
      </w:r>
      <w:proofErr w:type="gramEnd"/>
      <w:r>
        <w:rPr>
          <w:rFonts w:ascii="Times New Roman" w:hAnsi="Times New Roman" w:cs="Times New Roman"/>
        </w:rPr>
        <w:t>.  Those who had not checked in with Jenny at the door were asked to do so.</w:t>
      </w:r>
    </w:p>
    <w:p w:rsidR="00F979E1" w:rsidRDefault="00F979E1" w:rsidP="00F979E1">
      <w:pPr>
        <w:pStyle w:val="NoSpacing"/>
        <w:ind w:firstLine="360"/>
      </w:pPr>
    </w:p>
    <w:p w:rsidR="005D2AC4" w:rsidRPr="00E0170C" w:rsidRDefault="005D2AC4" w:rsidP="001D5A00">
      <w:pPr>
        <w:pStyle w:val="NoSpacing"/>
        <w:ind w:left="360"/>
        <w:rPr>
          <w:rFonts w:ascii="Times New Roman" w:hAnsi="Times New Roman" w:cs="Times New Roman"/>
          <w:b/>
          <w:u w:val="single"/>
        </w:rPr>
      </w:pPr>
      <w:r w:rsidRPr="00E0170C">
        <w:rPr>
          <w:rFonts w:ascii="Times New Roman" w:hAnsi="Times New Roman" w:cs="Times New Roman"/>
          <w:b/>
          <w:u w:val="single"/>
        </w:rPr>
        <w:t>READING AND APPROVAL OF THE PREVIOUS DATE MEETING</w:t>
      </w:r>
    </w:p>
    <w:p w:rsidR="00E0170C" w:rsidRDefault="00E0170C" w:rsidP="005766DD">
      <w:pPr>
        <w:pStyle w:val="NoSpacing"/>
        <w:rPr>
          <w:rFonts w:ascii="Times New Roman" w:hAnsi="Times New Roman" w:cs="Times New Roman"/>
        </w:rPr>
      </w:pPr>
    </w:p>
    <w:p w:rsidR="005D2AC4" w:rsidRPr="005766DD" w:rsidRDefault="005D2AC4" w:rsidP="001D5A00">
      <w:pPr>
        <w:pStyle w:val="NoSpacing"/>
        <w:ind w:left="360"/>
        <w:rPr>
          <w:rFonts w:ascii="Times New Roman" w:hAnsi="Times New Roman" w:cs="Times New Roman"/>
        </w:rPr>
      </w:pPr>
      <w:r w:rsidRPr="005766DD">
        <w:rPr>
          <w:rFonts w:ascii="Times New Roman" w:hAnsi="Times New Roman" w:cs="Times New Roman"/>
        </w:rPr>
        <w:t>A motion was made by</w:t>
      </w:r>
      <w:r w:rsidR="008B12E7">
        <w:rPr>
          <w:rFonts w:ascii="Times New Roman" w:hAnsi="Times New Roman" w:cs="Times New Roman"/>
        </w:rPr>
        <w:t xml:space="preserve"> </w:t>
      </w:r>
      <w:r w:rsidR="00BD1E4E">
        <w:rPr>
          <w:rFonts w:ascii="Times New Roman" w:hAnsi="Times New Roman" w:cs="Times New Roman"/>
        </w:rPr>
        <w:t>Earl Melancon</w:t>
      </w:r>
      <w:r w:rsidRPr="005766DD">
        <w:rPr>
          <w:rFonts w:ascii="Times New Roman" w:hAnsi="Times New Roman" w:cs="Times New Roman"/>
        </w:rPr>
        <w:t xml:space="preserve"> and second by </w:t>
      </w:r>
      <w:r w:rsidR="00BD1E4E">
        <w:rPr>
          <w:rFonts w:ascii="Times New Roman" w:hAnsi="Times New Roman" w:cs="Times New Roman"/>
        </w:rPr>
        <w:t>Nancy Rabalais</w:t>
      </w:r>
      <w:r w:rsidR="00C74DA3">
        <w:rPr>
          <w:rFonts w:ascii="Times New Roman" w:hAnsi="Times New Roman" w:cs="Times New Roman"/>
        </w:rPr>
        <w:t xml:space="preserve"> </w:t>
      </w:r>
      <w:r w:rsidRPr="005766DD">
        <w:rPr>
          <w:rFonts w:ascii="Times New Roman" w:hAnsi="Times New Roman" w:cs="Times New Roman"/>
        </w:rPr>
        <w:t xml:space="preserve">to dispense with the reading of the </w:t>
      </w:r>
      <w:r w:rsidR="00121200">
        <w:rPr>
          <w:rFonts w:ascii="Times New Roman" w:hAnsi="Times New Roman" w:cs="Times New Roman"/>
        </w:rPr>
        <w:t xml:space="preserve">November </w:t>
      </w:r>
      <w:r w:rsidR="00641CF3">
        <w:rPr>
          <w:rFonts w:ascii="Times New Roman" w:hAnsi="Times New Roman" w:cs="Times New Roman"/>
        </w:rPr>
        <w:t>6, 2014</w:t>
      </w:r>
      <w:r w:rsidRPr="005766DD">
        <w:rPr>
          <w:rFonts w:ascii="Times New Roman" w:hAnsi="Times New Roman" w:cs="Times New Roman"/>
        </w:rPr>
        <w:t xml:space="preserve"> minutes and to accept them as submitted.  </w:t>
      </w:r>
      <w:r w:rsidR="00CA7474">
        <w:rPr>
          <w:rFonts w:ascii="Times New Roman" w:hAnsi="Times New Roman" w:cs="Times New Roman"/>
        </w:rPr>
        <w:t xml:space="preserve">Motion carried. </w:t>
      </w:r>
    </w:p>
    <w:p w:rsidR="005766DD" w:rsidRPr="005766DD" w:rsidRDefault="005766DD" w:rsidP="005766DD">
      <w:pPr>
        <w:pStyle w:val="NoSpacing"/>
        <w:rPr>
          <w:rFonts w:ascii="Times New Roman" w:hAnsi="Times New Roman" w:cs="Times New Roman"/>
        </w:rPr>
      </w:pPr>
    </w:p>
    <w:p w:rsidR="005D2AC4" w:rsidRPr="00E0170C" w:rsidRDefault="001D5A00" w:rsidP="005766DD">
      <w:pPr>
        <w:pStyle w:val="NoSpacing"/>
        <w:rPr>
          <w:rFonts w:ascii="Times New Roman" w:hAnsi="Times New Roman" w:cs="Times New Roman"/>
          <w:b/>
          <w:u w:val="single"/>
        </w:rPr>
      </w:pPr>
      <w:r w:rsidRPr="00A943C3">
        <w:rPr>
          <w:rFonts w:ascii="Times New Roman" w:hAnsi="Times New Roman" w:cs="Times New Roman"/>
          <w:b/>
        </w:rPr>
        <w:t>2.</w:t>
      </w:r>
      <w:r w:rsidRPr="001D5A00">
        <w:rPr>
          <w:rFonts w:ascii="Times New Roman" w:hAnsi="Times New Roman" w:cs="Times New Roman"/>
          <w:b/>
        </w:rPr>
        <w:t xml:space="preserve">   </w:t>
      </w:r>
      <w:r w:rsidR="005D2AC4" w:rsidRPr="00E0170C">
        <w:rPr>
          <w:rFonts w:ascii="Times New Roman" w:hAnsi="Times New Roman" w:cs="Times New Roman"/>
          <w:b/>
          <w:u w:val="single"/>
        </w:rPr>
        <w:t>PROGRAM ACTIVITIES</w:t>
      </w:r>
    </w:p>
    <w:p w:rsidR="00E0170C" w:rsidRDefault="00E0170C" w:rsidP="005766DD">
      <w:pPr>
        <w:pStyle w:val="NoSpacing"/>
        <w:rPr>
          <w:rFonts w:ascii="Times New Roman" w:hAnsi="Times New Roman" w:cs="Times New Roman"/>
        </w:rPr>
      </w:pPr>
    </w:p>
    <w:p w:rsidR="008B12E7" w:rsidRDefault="00635F14" w:rsidP="00121200">
      <w:pPr>
        <w:pStyle w:val="NoSpacing"/>
        <w:numPr>
          <w:ilvl w:val="0"/>
          <w:numId w:val="6"/>
        </w:numPr>
        <w:rPr>
          <w:rFonts w:ascii="Times New Roman" w:hAnsi="Times New Roman" w:cs="Times New Roman"/>
        </w:rPr>
      </w:pPr>
      <w:r w:rsidRPr="00DC0A81">
        <w:rPr>
          <w:rFonts w:ascii="Times New Roman" w:hAnsi="Times New Roman" w:cs="Times New Roman"/>
        </w:rPr>
        <w:t>Personnel Changes</w:t>
      </w:r>
      <w:r w:rsidR="001C5975" w:rsidRPr="00DC0A81">
        <w:rPr>
          <w:rFonts w:ascii="Times New Roman" w:hAnsi="Times New Roman" w:cs="Times New Roman"/>
        </w:rPr>
        <w:t xml:space="preserve"> </w:t>
      </w:r>
      <w:r w:rsidR="00DC0A81">
        <w:rPr>
          <w:rFonts w:ascii="Times New Roman" w:hAnsi="Times New Roman" w:cs="Times New Roman"/>
        </w:rPr>
        <w:t>–</w:t>
      </w:r>
      <w:r w:rsidR="006032C5">
        <w:rPr>
          <w:rFonts w:ascii="Times New Roman" w:hAnsi="Times New Roman" w:cs="Times New Roman"/>
        </w:rPr>
        <w:t xml:space="preserve"> Al Le</w:t>
      </w:r>
      <w:r w:rsidR="00F979E1">
        <w:rPr>
          <w:rFonts w:ascii="Times New Roman" w:hAnsi="Times New Roman" w:cs="Times New Roman"/>
        </w:rPr>
        <w:t>vron formally introduced Susan Testroet-Bergeron, Program Director</w:t>
      </w:r>
    </w:p>
    <w:p w:rsidR="00F979E1" w:rsidRDefault="00F979E1" w:rsidP="00F979E1">
      <w:pPr>
        <w:pStyle w:val="NoSpacing"/>
        <w:ind w:left="720"/>
        <w:rPr>
          <w:rFonts w:ascii="Times New Roman" w:hAnsi="Times New Roman" w:cs="Times New Roman"/>
        </w:rPr>
      </w:pPr>
    </w:p>
    <w:p w:rsidR="00F979E1" w:rsidRDefault="00F979E1" w:rsidP="00F979E1">
      <w:pPr>
        <w:pStyle w:val="NoSpacing"/>
        <w:ind w:left="720"/>
        <w:rPr>
          <w:rFonts w:ascii="Times New Roman" w:hAnsi="Times New Roman" w:cs="Times New Roman"/>
        </w:rPr>
      </w:pPr>
      <w:r>
        <w:rPr>
          <w:rFonts w:ascii="Times New Roman" w:hAnsi="Times New Roman" w:cs="Times New Roman"/>
        </w:rPr>
        <w:t>Susan reminded everyone that it was the 25</w:t>
      </w:r>
      <w:r w:rsidRPr="00F979E1">
        <w:rPr>
          <w:rFonts w:ascii="Times New Roman" w:hAnsi="Times New Roman" w:cs="Times New Roman"/>
          <w:vertAlign w:val="superscript"/>
        </w:rPr>
        <w:t>th</w:t>
      </w:r>
      <w:r>
        <w:rPr>
          <w:rFonts w:ascii="Times New Roman" w:hAnsi="Times New Roman" w:cs="Times New Roman"/>
        </w:rPr>
        <w:t xml:space="preserve"> anniversary of the Barataria-Terrebonne National Estuary Program.  </w:t>
      </w:r>
      <w:r w:rsidR="00641CF3">
        <w:rPr>
          <w:rFonts w:ascii="Times New Roman" w:hAnsi="Times New Roman" w:cs="Times New Roman"/>
        </w:rPr>
        <w:t>BTNEP was</w:t>
      </w:r>
      <w:r>
        <w:rPr>
          <w:rFonts w:ascii="Times New Roman" w:hAnsi="Times New Roman" w:cs="Times New Roman"/>
        </w:rPr>
        <w:t xml:space="preserve"> started in 1990 and Al Levron was one of the founding </w:t>
      </w:r>
      <w:r w:rsidR="00641CF3">
        <w:rPr>
          <w:rFonts w:ascii="Times New Roman" w:hAnsi="Times New Roman" w:cs="Times New Roman"/>
        </w:rPr>
        <w:t>members</w:t>
      </w:r>
      <w:r>
        <w:rPr>
          <w:rFonts w:ascii="Times New Roman" w:hAnsi="Times New Roman" w:cs="Times New Roman"/>
        </w:rPr>
        <w:t xml:space="preserve"> of the program.  She thanked all for </w:t>
      </w:r>
      <w:r w:rsidR="00641CF3">
        <w:rPr>
          <w:rFonts w:ascii="Times New Roman" w:hAnsi="Times New Roman" w:cs="Times New Roman"/>
        </w:rPr>
        <w:t>attendance</w:t>
      </w:r>
      <w:r>
        <w:rPr>
          <w:rFonts w:ascii="Times New Roman" w:hAnsi="Times New Roman" w:cs="Times New Roman"/>
        </w:rPr>
        <w:t xml:space="preserve"> and look</w:t>
      </w:r>
      <w:r w:rsidR="00E06DD9">
        <w:rPr>
          <w:rFonts w:ascii="Times New Roman" w:hAnsi="Times New Roman" w:cs="Times New Roman"/>
        </w:rPr>
        <w:t>ed</w:t>
      </w:r>
      <w:r>
        <w:rPr>
          <w:rFonts w:ascii="Times New Roman" w:hAnsi="Times New Roman" w:cs="Times New Roman"/>
        </w:rPr>
        <w:t xml:space="preserve"> forward to working with everyone as the program moved forward.</w:t>
      </w:r>
    </w:p>
    <w:p w:rsidR="00121200" w:rsidRPr="00DC0A81" w:rsidRDefault="00121200" w:rsidP="00121200">
      <w:pPr>
        <w:pStyle w:val="NoSpacing"/>
        <w:ind w:left="720"/>
        <w:rPr>
          <w:rFonts w:ascii="Times New Roman" w:hAnsi="Times New Roman" w:cs="Times New Roman"/>
        </w:rPr>
      </w:pPr>
    </w:p>
    <w:p w:rsidR="00635F14" w:rsidRDefault="00635F14" w:rsidP="001D5A00">
      <w:pPr>
        <w:pStyle w:val="NoSpacing"/>
        <w:numPr>
          <w:ilvl w:val="0"/>
          <w:numId w:val="6"/>
        </w:numPr>
        <w:rPr>
          <w:rFonts w:ascii="Times New Roman" w:hAnsi="Times New Roman" w:cs="Times New Roman"/>
        </w:rPr>
      </w:pPr>
      <w:r>
        <w:rPr>
          <w:rFonts w:ascii="Times New Roman" w:hAnsi="Times New Roman" w:cs="Times New Roman"/>
        </w:rPr>
        <w:t>Presentations/Exhibits/Field Trips/Volunteer Events</w:t>
      </w:r>
    </w:p>
    <w:p w:rsidR="00635F14" w:rsidRDefault="00635F14" w:rsidP="00635F14">
      <w:pPr>
        <w:pStyle w:val="ListParagraph"/>
        <w:rPr>
          <w:rFonts w:ascii="Times New Roman" w:hAnsi="Times New Roman" w:cs="Times New Roman"/>
        </w:rPr>
      </w:pPr>
    </w:p>
    <w:p w:rsidR="00266230" w:rsidRDefault="00BE2D6B" w:rsidP="00635F14">
      <w:pPr>
        <w:pStyle w:val="ListParagraph"/>
        <w:rPr>
          <w:rFonts w:ascii="Times New Roman" w:hAnsi="Times New Roman" w:cs="Times New Roman"/>
        </w:rPr>
      </w:pPr>
      <w:r>
        <w:rPr>
          <w:rFonts w:ascii="Times New Roman" w:hAnsi="Times New Roman" w:cs="Times New Roman"/>
        </w:rPr>
        <w:t xml:space="preserve">BTNEP staff highlighted a few </w:t>
      </w:r>
      <w:r w:rsidR="00266230">
        <w:rPr>
          <w:rFonts w:ascii="Times New Roman" w:hAnsi="Times New Roman" w:cs="Times New Roman"/>
        </w:rPr>
        <w:t xml:space="preserve">program activities since the last meeting.  </w:t>
      </w:r>
    </w:p>
    <w:p w:rsidR="00F979E1" w:rsidRDefault="00F979E1" w:rsidP="00635F14">
      <w:pPr>
        <w:pStyle w:val="ListParagraph"/>
        <w:rPr>
          <w:rFonts w:ascii="Times New Roman" w:hAnsi="Times New Roman" w:cs="Times New Roman"/>
        </w:rPr>
      </w:pPr>
    </w:p>
    <w:p w:rsidR="00F979E1" w:rsidRDefault="00E06DD9" w:rsidP="00635F14">
      <w:pPr>
        <w:pStyle w:val="ListParagraph"/>
        <w:rPr>
          <w:rFonts w:ascii="Times New Roman" w:hAnsi="Times New Roman" w:cs="Times New Roman"/>
        </w:rPr>
      </w:pPr>
      <w:r>
        <w:rPr>
          <w:rFonts w:ascii="Times New Roman" w:hAnsi="Times New Roman" w:cs="Times New Roman"/>
        </w:rPr>
        <w:t xml:space="preserve">Delaina LeBlanc and Natalie Waters participated in a Christmas bird count with a minimum of 130 species.  BTNEP will be instituting the Thibodaux bird count which hasn’t happened since 1998.  Those interested in participating should email Delaina at </w:t>
      </w:r>
      <w:hyperlink r:id="rId9" w:history="1">
        <w:r w:rsidRPr="00D17CCE">
          <w:rPr>
            <w:rStyle w:val="Hyperlink"/>
            <w:rFonts w:ascii="Times New Roman" w:hAnsi="Times New Roman" w:cs="Times New Roman"/>
          </w:rPr>
          <w:t>Delaina@BTNEP.org</w:t>
        </w:r>
      </w:hyperlink>
      <w:r>
        <w:rPr>
          <w:rFonts w:ascii="Times New Roman" w:hAnsi="Times New Roman" w:cs="Times New Roman"/>
        </w:rPr>
        <w:t xml:space="preserve">. </w:t>
      </w:r>
    </w:p>
    <w:p w:rsidR="00E06DD9" w:rsidRDefault="00E06DD9" w:rsidP="00635F14">
      <w:pPr>
        <w:pStyle w:val="ListParagraph"/>
        <w:rPr>
          <w:rFonts w:ascii="Times New Roman" w:hAnsi="Times New Roman" w:cs="Times New Roman"/>
        </w:rPr>
      </w:pPr>
    </w:p>
    <w:p w:rsidR="00121200" w:rsidRDefault="00E06DD9" w:rsidP="00635F14">
      <w:pPr>
        <w:pStyle w:val="ListParagraph"/>
        <w:rPr>
          <w:rFonts w:ascii="Times New Roman" w:hAnsi="Times New Roman" w:cs="Times New Roman"/>
        </w:rPr>
      </w:pPr>
      <w:r>
        <w:rPr>
          <w:rFonts w:ascii="Times New Roman" w:hAnsi="Times New Roman" w:cs="Times New Roman"/>
        </w:rPr>
        <w:t xml:space="preserve">Andrew Barron talked about participation in the Extreme Environmental Workshop in Grand Isle.  He spoke about coastal restoration projects as well as his wild edible native plant walk.  </w:t>
      </w:r>
    </w:p>
    <w:p w:rsidR="00E06DD9" w:rsidRDefault="00E06DD9" w:rsidP="00635F14">
      <w:pPr>
        <w:pStyle w:val="ListParagraph"/>
        <w:rPr>
          <w:rFonts w:ascii="Times New Roman" w:hAnsi="Times New Roman" w:cs="Times New Roman"/>
        </w:rPr>
      </w:pPr>
    </w:p>
    <w:p w:rsidR="00E06DD9" w:rsidRDefault="00E06DD9" w:rsidP="00635F14">
      <w:pPr>
        <w:pStyle w:val="ListParagraph"/>
        <w:rPr>
          <w:rFonts w:ascii="Times New Roman" w:hAnsi="Times New Roman" w:cs="Times New Roman"/>
        </w:rPr>
      </w:pPr>
      <w:r>
        <w:rPr>
          <w:rFonts w:ascii="Times New Roman" w:hAnsi="Times New Roman" w:cs="Times New Roman"/>
        </w:rPr>
        <w:t xml:space="preserve">Natalie Waters reminded everyone about the Migratory Bird Celebration on April 17-19, 2015 on Grand Isle.  The agenda would be available soon </w:t>
      </w:r>
      <w:r w:rsidR="00641CF3">
        <w:rPr>
          <w:rFonts w:ascii="Times New Roman" w:hAnsi="Times New Roman" w:cs="Times New Roman"/>
        </w:rPr>
        <w:t>at www.</w:t>
      </w:r>
      <w:r>
        <w:rPr>
          <w:rFonts w:ascii="Times New Roman" w:hAnsi="Times New Roman" w:cs="Times New Roman"/>
        </w:rPr>
        <w:t xml:space="preserve">BTNEP.org. </w:t>
      </w:r>
    </w:p>
    <w:p w:rsidR="00E06DD9" w:rsidRDefault="00E06DD9" w:rsidP="00635F14">
      <w:pPr>
        <w:pStyle w:val="ListParagraph"/>
        <w:rPr>
          <w:rFonts w:ascii="Times New Roman" w:hAnsi="Times New Roman" w:cs="Times New Roman"/>
        </w:rPr>
      </w:pPr>
    </w:p>
    <w:p w:rsidR="00E06DD9" w:rsidRDefault="00E06DD9" w:rsidP="00E06DD9">
      <w:pPr>
        <w:pStyle w:val="ListParagraph"/>
        <w:rPr>
          <w:rFonts w:ascii="Times New Roman" w:hAnsi="Times New Roman" w:cs="Times New Roman"/>
        </w:rPr>
      </w:pPr>
      <w:r>
        <w:rPr>
          <w:rFonts w:ascii="Times New Roman" w:hAnsi="Times New Roman" w:cs="Times New Roman"/>
        </w:rPr>
        <w:t xml:space="preserve">Richard DeMay talked about BTNEP’s </w:t>
      </w:r>
      <w:r w:rsidR="00641CF3">
        <w:rPr>
          <w:rFonts w:ascii="Times New Roman" w:hAnsi="Times New Roman" w:cs="Times New Roman"/>
        </w:rPr>
        <w:t xml:space="preserve">ten </w:t>
      </w:r>
      <w:r>
        <w:rPr>
          <w:rFonts w:ascii="Times New Roman" w:hAnsi="Times New Roman" w:cs="Times New Roman"/>
        </w:rPr>
        <w:t xml:space="preserve">year sponsorship of the Eagle Expo scheduled </w:t>
      </w:r>
      <w:r w:rsidR="00641CF3">
        <w:rPr>
          <w:rFonts w:ascii="Times New Roman" w:hAnsi="Times New Roman" w:cs="Times New Roman"/>
        </w:rPr>
        <w:t>on</w:t>
      </w:r>
      <w:r>
        <w:rPr>
          <w:rFonts w:ascii="Times New Roman" w:hAnsi="Times New Roman" w:cs="Times New Roman"/>
        </w:rPr>
        <w:t xml:space="preserve"> February 26-28</w:t>
      </w:r>
      <w:r w:rsidRPr="00E06DD9">
        <w:rPr>
          <w:rFonts w:ascii="Times New Roman" w:hAnsi="Times New Roman" w:cs="Times New Roman"/>
          <w:vertAlign w:val="superscript"/>
        </w:rPr>
        <w:t>th</w:t>
      </w:r>
      <w:r>
        <w:rPr>
          <w:rFonts w:ascii="Times New Roman" w:hAnsi="Times New Roman" w:cs="Times New Roman"/>
        </w:rPr>
        <w:t xml:space="preserve">.  </w:t>
      </w:r>
    </w:p>
    <w:p w:rsidR="00E06DD9" w:rsidRDefault="00E06DD9" w:rsidP="00E06DD9">
      <w:pPr>
        <w:pStyle w:val="ListParagraph"/>
        <w:rPr>
          <w:rFonts w:ascii="Times New Roman" w:hAnsi="Times New Roman" w:cs="Times New Roman"/>
        </w:rPr>
      </w:pPr>
    </w:p>
    <w:p w:rsidR="00CB5412" w:rsidRDefault="00CB5412" w:rsidP="00E06DD9">
      <w:pPr>
        <w:pStyle w:val="ListParagraph"/>
        <w:rPr>
          <w:rFonts w:ascii="Times New Roman" w:hAnsi="Times New Roman" w:cs="Times New Roman"/>
        </w:rPr>
      </w:pPr>
      <w:r>
        <w:rPr>
          <w:rFonts w:ascii="Times New Roman" w:hAnsi="Times New Roman" w:cs="Times New Roman"/>
        </w:rPr>
        <w:t xml:space="preserve">Joe Dantin informed everyone that BTNEP hosted three universities since the last meeting with the most recent being the University of Buffalo in association with Bayou Grace.  They engaged in four days of restoration work projects.  BTNEP hosted a total of ten volunteer events.  </w:t>
      </w:r>
    </w:p>
    <w:p w:rsidR="00CB5412" w:rsidRDefault="00CB5412" w:rsidP="00E06DD9">
      <w:pPr>
        <w:pStyle w:val="ListParagraph"/>
        <w:rPr>
          <w:rFonts w:ascii="Times New Roman" w:hAnsi="Times New Roman" w:cs="Times New Roman"/>
        </w:rPr>
      </w:pPr>
    </w:p>
    <w:p w:rsidR="00CB5412" w:rsidRDefault="00CB5412" w:rsidP="00E06DD9">
      <w:pPr>
        <w:pStyle w:val="ListParagraph"/>
        <w:rPr>
          <w:rFonts w:ascii="Times New Roman" w:hAnsi="Times New Roman" w:cs="Times New Roman"/>
        </w:rPr>
      </w:pPr>
      <w:r>
        <w:rPr>
          <w:rFonts w:ascii="Times New Roman" w:hAnsi="Times New Roman" w:cs="Times New Roman"/>
        </w:rPr>
        <w:t>Kristy Monier announced that the 14</w:t>
      </w:r>
      <w:r w:rsidRPr="00CB5412">
        <w:rPr>
          <w:rFonts w:ascii="Times New Roman" w:hAnsi="Times New Roman" w:cs="Times New Roman"/>
          <w:vertAlign w:val="superscript"/>
        </w:rPr>
        <w:t>th</w:t>
      </w:r>
      <w:r>
        <w:rPr>
          <w:rFonts w:ascii="Times New Roman" w:hAnsi="Times New Roman" w:cs="Times New Roman"/>
        </w:rPr>
        <w:t xml:space="preserve"> annual Paddle Bayou Lafourche was being held on April 9-12</w:t>
      </w:r>
      <w:r w:rsidRPr="00CB5412">
        <w:rPr>
          <w:rFonts w:ascii="Times New Roman" w:hAnsi="Times New Roman" w:cs="Times New Roman"/>
          <w:vertAlign w:val="superscript"/>
        </w:rPr>
        <w:t>th</w:t>
      </w:r>
      <w:r>
        <w:rPr>
          <w:rFonts w:ascii="Times New Roman" w:hAnsi="Times New Roman" w:cs="Times New Roman"/>
        </w:rPr>
        <w:t>.   Registration for the four</w:t>
      </w:r>
      <w:r w:rsidR="00641CF3">
        <w:rPr>
          <w:rFonts w:ascii="Times New Roman" w:hAnsi="Times New Roman" w:cs="Times New Roman"/>
        </w:rPr>
        <w:t>-</w:t>
      </w:r>
      <w:r>
        <w:rPr>
          <w:rFonts w:ascii="Times New Roman" w:hAnsi="Times New Roman" w:cs="Times New Roman"/>
        </w:rPr>
        <w:t xml:space="preserve">day, 52 mile trip </w:t>
      </w:r>
      <w:r w:rsidR="00641CF3">
        <w:rPr>
          <w:rFonts w:ascii="Times New Roman" w:hAnsi="Times New Roman" w:cs="Times New Roman"/>
        </w:rPr>
        <w:t>opened</w:t>
      </w:r>
      <w:r>
        <w:rPr>
          <w:rFonts w:ascii="Times New Roman" w:hAnsi="Times New Roman" w:cs="Times New Roman"/>
        </w:rPr>
        <w:t xml:space="preserve"> on Monday.  </w:t>
      </w:r>
    </w:p>
    <w:p w:rsidR="00CB5412" w:rsidRDefault="00CB5412" w:rsidP="00E06DD9">
      <w:pPr>
        <w:pStyle w:val="ListParagraph"/>
        <w:rPr>
          <w:rFonts w:ascii="Times New Roman" w:hAnsi="Times New Roman" w:cs="Times New Roman"/>
        </w:rPr>
      </w:pPr>
    </w:p>
    <w:p w:rsidR="00CB5412" w:rsidRDefault="00CB5412" w:rsidP="00E06DD9">
      <w:pPr>
        <w:pStyle w:val="ListParagraph"/>
        <w:rPr>
          <w:rFonts w:ascii="Times New Roman" w:hAnsi="Times New Roman" w:cs="Times New Roman"/>
        </w:rPr>
      </w:pPr>
      <w:r>
        <w:rPr>
          <w:rFonts w:ascii="Times New Roman" w:hAnsi="Times New Roman" w:cs="Times New Roman"/>
        </w:rPr>
        <w:t xml:space="preserve">Alma Robichaux talked about the </w:t>
      </w:r>
      <w:r w:rsidR="00FC4833">
        <w:rPr>
          <w:rFonts w:ascii="Times New Roman" w:hAnsi="Times New Roman" w:cs="Times New Roman"/>
        </w:rPr>
        <w:t>rain barre</w:t>
      </w:r>
      <w:r>
        <w:rPr>
          <w:rFonts w:ascii="Times New Roman" w:hAnsi="Times New Roman" w:cs="Times New Roman"/>
        </w:rPr>
        <w:t>l</w:t>
      </w:r>
      <w:r w:rsidR="00FC4833">
        <w:rPr>
          <w:rFonts w:ascii="Times New Roman" w:hAnsi="Times New Roman" w:cs="Times New Roman"/>
        </w:rPr>
        <w:t>s</w:t>
      </w:r>
      <w:r>
        <w:rPr>
          <w:rFonts w:ascii="Times New Roman" w:hAnsi="Times New Roman" w:cs="Times New Roman"/>
        </w:rPr>
        <w:t xml:space="preserve"> </w:t>
      </w:r>
      <w:r w:rsidR="00FC4833">
        <w:rPr>
          <w:rFonts w:ascii="Times New Roman" w:hAnsi="Times New Roman" w:cs="Times New Roman"/>
        </w:rPr>
        <w:t>that were</w:t>
      </w:r>
      <w:r>
        <w:rPr>
          <w:rFonts w:ascii="Times New Roman" w:hAnsi="Times New Roman" w:cs="Times New Roman"/>
        </w:rPr>
        <w:t xml:space="preserve"> on display</w:t>
      </w:r>
      <w:r w:rsidR="00641CF3">
        <w:rPr>
          <w:rFonts w:ascii="Times New Roman" w:hAnsi="Times New Roman" w:cs="Times New Roman"/>
        </w:rPr>
        <w:t xml:space="preserve"> at the meeting</w:t>
      </w:r>
      <w:r>
        <w:rPr>
          <w:rFonts w:ascii="Times New Roman" w:hAnsi="Times New Roman" w:cs="Times New Roman"/>
        </w:rPr>
        <w:t xml:space="preserve">.  </w:t>
      </w:r>
      <w:r w:rsidR="00FC4833">
        <w:rPr>
          <w:rFonts w:ascii="Times New Roman" w:hAnsi="Times New Roman" w:cs="Times New Roman"/>
        </w:rPr>
        <w:t xml:space="preserve">The barrels </w:t>
      </w:r>
      <w:r>
        <w:rPr>
          <w:rFonts w:ascii="Times New Roman" w:hAnsi="Times New Roman" w:cs="Times New Roman"/>
        </w:rPr>
        <w:t xml:space="preserve">were </w:t>
      </w:r>
      <w:r w:rsidR="00FC4833">
        <w:rPr>
          <w:rFonts w:ascii="Times New Roman" w:hAnsi="Times New Roman" w:cs="Times New Roman"/>
        </w:rPr>
        <w:t xml:space="preserve">recycled </w:t>
      </w:r>
      <w:r>
        <w:rPr>
          <w:rFonts w:ascii="Times New Roman" w:hAnsi="Times New Roman" w:cs="Times New Roman"/>
        </w:rPr>
        <w:t>35</w:t>
      </w:r>
      <w:r w:rsidR="00641CF3">
        <w:rPr>
          <w:rFonts w:ascii="Times New Roman" w:hAnsi="Times New Roman" w:cs="Times New Roman"/>
        </w:rPr>
        <w:t xml:space="preserve"> </w:t>
      </w:r>
      <w:r>
        <w:rPr>
          <w:rFonts w:ascii="Times New Roman" w:hAnsi="Times New Roman" w:cs="Times New Roman"/>
        </w:rPr>
        <w:t>gallon single</w:t>
      </w:r>
      <w:r w:rsidR="00641CF3">
        <w:rPr>
          <w:rFonts w:ascii="Times New Roman" w:hAnsi="Times New Roman" w:cs="Times New Roman"/>
        </w:rPr>
        <w:t>-</w:t>
      </w:r>
      <w:r>
        <w:rPr>
          <w:rFonts w:ascii="Times New Roman" w:hAnsi="Times New Roman" w:cs="Times New Roman"/>
        </w:rPr>
        <w:t>use syrup barrels donated from Coca Cola</w:t>
      </w:r>
      <w:r w:rsidR="00FC4833">
        <w:rPr>
          <w:rFonts w:ascii="Times New Roman" w:hAnsi="Times New Roman" w:cs="Times New Roman"/>
        </w:rPr>
        <w:t xml:space="preserve">. Local artists turned them into beautiful works of art with scenes from the estuary.  Rain barrels </w:t>
      </w:r>
      <w:r w:rsidR="00641CF3">
        <w:rPr>
          <w:rFonts w:ascii="Times New Roman" w:hAnsi="Times New Roman" w:cs="Times New Roman"/>
        </w:rPr>
        <w:t>were to</w:t>
      </w:r>
      <w:r w:rsidR="00FC4833">
        <w:rPr>
          <w:rFonts w:ascii="Times New Roman" w:hAnsi="Times New Roman" w:cs="Times New Roman"/>
        </w:rPr>
        <w:t xml:space="preserve"> be raffled off at $5.00 a chance or five for $20.00.  The artist with the most chances wins a $250.00 prize.  Proceeds </w:t>
      </w:r>
      <w:r w:rsidR="00641CF3">
        <w:rPr>
          <w:rFonts w:ascii="Times New Roman" w:hAnsi="Times New Roman" w:cs="Times New Roman"/>
        </w:rPr>
        <w:t>were</w:t>
      </w:r>
      <w:r w:rsidR="00FC4833">
        <w:rPr>
          <w:rFonts w:ascii="Times New Roman" w:hAnsi="Times New Roman" w:cs="Times New Roman"/>
        </w:rPr>
        <w:t xml:space="preserve"> going to the Foundation </w:t>
      </w:r>
      <w:r w:rsidR="00641CF3">
        <w:rPr>
          <w:rFonts w:ascii="Times New Roman" w:hAnsi="Times New Roman" w:cs="Times New Roman"/>
        </w:rPr>
        <w:t>to be used for the Spirit of the Estuary C</w:t>
      </w:r>
      <w:r w:rsidR="00FC4833">
        <w:rPr>
          <w:rFonts w:ascii="Times New Roman" w:hAnsi="Times New Roman" w:cs="Times New Roman"/>
        </w:rPr>
        <w:t>urriculum in the fall</w:t>
      </w:r>
      <w:r>
        <w:rPr>
          <w:rFonts w:ascii="Times New Roman" w:hAnsi="Times New Roman" w:cs="Times New Roman"/>
        </w:rPr>
        <w:t xml:space="preserve"> </w:t>
      </w:r>
      <w:r w:rsidR="00FC4833">
        <w:rPr>
          <w:rFonts w:ascii="Times New Roman" w:hAnsi="Times New Roman" w:cs="Times New Roman"/>
        </w:rPr>
        <w:t xml:space="preserve">with students.  Bayou Lafourche Cleanup </w:t>
      </w:r>
      <w:r w:rsidR="00641CF3">
        <w:rPr>
          <w:rFonts w:ascii="Times New Roman" w:hAnsi="Times New Roman" w:cs="Times New Roman"/>
        </w:rPr>
        <w:t>wa</w:t>
      </w:r>
      <w:r w:rsidR="00FC4833">
        <w:rPr>
          <w:rFonts w:ascii="Times New Roman" w:hAnsi="Times New Roman" w:cs="Times New Roman"/>
        </w:rPr>
        <w:t>s scheduled for March 14</w:t>
      </w:r>
      <w:r w:rsidR="00FC4833" w:rsidRPr="00FC4833">
        <w:rPr>
          <w:rFonts w:ascii="Times New Roman" w:hAnsi="Times New Roman" w:cs="Times New Roman"/>
          <w:vertAlign w:val="superscript"/>
        </w:rPr>
        <w:t>th</w:t>
      </w:r>
      <w:r w:rsidR="00641CF3">
        <w:rPr>
          <w:rFonts w:ascii="Times New Roman" w:hAnsi="Times New Roman" w:cs="Times New Roman"/>
          <w:vertAlign w:val="superscript"/>
        </w:rPr>
        <w:t xml:space="preserve">.  </w:t>
      </w:r>
      <w:r w:rsidR="00FC4833">
        <w:rPr>
          <w:rFonts w:ascii="Times New Roman" w:hAnsi="Times New Roman" w:cs="Times New Roman"/>
        </w:rPr>
        <w:t xml:space="preserve"> </w:t>
      </w:r>
      <w:r w:rsidR="00641CF3">
        <w:rPr>
          <w:rFonts w:ascii="Times New Roman" w:hAnsi="Times New Roman" w:cs="Times New Roman"/>
        </w:rPr>
        <w:t xml:space="preserve">New this year was </w:t>
      </w:r>
      <w:r w:rsidR="00FC4833">
        <w:rPr>
          <w:rFonts w:ascii="Times New Roman" w:hAnsi="Times New Roman" w:cs="Times New Roman"/>
        </w:rPr>
        <w:t>a billboard advertising campaign</w:t>
      </w:r>
      <w:r w:rsidR="00641CF3">
        <w:rPr>
          <w:rFonts w:ascii="Times New Roman" w:hAnsi="Times New Roman" w:cs="Times New Roman"/>
        </w:rPr>
        <w:t xml:space="preserve"> and</w:t>
      </w:r>
      <w:r w:rsidR="00FC4833">
        <w:rPr>
          <w:rFonts w:ascii="Times New Roman" w:hAnsi="Times New Roman" w:cs="Times New Roman"/>
        </w:rPr>
        <w:t xml:space="preserve"> a volunteer appreciation party at the Highway 90 Lafourche Parish pavilion.  She encouraged all members of the management conference to participate in some way.   </w:t>
      </w:r>
    </w:p>
    <w:p w:rsidR="00BB09C7" w:rsidRDefault="00BB09C7" w:rsidP="00635F14">
      <w:pPr>
        <w:pStyle w:val="ListParagraph"/>
        <w:rPr>
          <w:rFonts w:ascii="Times New Roman" w:hAnsi="Times New Roman" w:cs="Times New Roman"/>
        </w:rPr>
      </w:pPr>
    </w:p>
    <w:p w:rsidR="00FC4833" w:rsidRDefault="00FC4833" w:rsidP="00635F14">
      <w:pPr>
        <w:pStyle w:val="ListParagraph"/>
        <w:rPr>
          <w:rFonts w:ascii="Times New Roman" w:hAnsi="Times New Roman" w:cs="Times New Roman"/>
        </w:rPr>
      </w:pPr>
      <w:r>
        <w:rPr>
          <w:rFonts w:ascii="Times New Roman" w:hAnsi="Times New Roman" w:cs="Times New Roman"/>
        </w:rPr>
        <w:t>A slide of events with dates was shown.</w:t>
      </w:r>
    </w:p>
    <w:p w:rsidR="00FC4833" w:rsidRDefault="00FC4833" w:rsidP="00635F14">
      <w:pPr>
        <w:pStyle w:val="ListParagraph"/>
        <w:rPr>
          <w:rFonts w:ascii="Times New Roman" w:hAnsi="Times New Roman" w:cs="Times New Roman"/>
        </w:rPr>
      </w:pPr>
    </w:p>
    <w:p w:rsidR="00617098" w:rsidRDefault="00617098" w:rsidP="001D5A00">
      <w:pPr>
        <w:pStyle w:val="ListParagraph"/>
        <w:numPr>
          <w:ilvl w:val="0"/>
          <w:numId w:val="6"/>
        </w:numPr>
        <w:rPr>
          <w:rFonts w:ascii="Times New Roman" w:hAnsi="Times New Roman" w:cs="Times New Roman"/>
        </w:rPr>
      </w:pPr>
      <w:r>
        <w:rPr>
          <w:rFonts w:ascii="Times New Roman" w:hAnsi="Times New Roman" w:cs="Times New Roman"/>
        </w:rPr>
        <w:t>Media Interviews</w:t>
      </w:r>
    </w:p>
    <w:p w:rsidR="000177EC" w:rsidRPr="000177EC" w:rsidRDefault="000177EC" w:rsidP="000177EC">
      <w:pPr>
        <w:ind w:left="720"/>
        <w:rPr>
          <w:rFonts w:ascii="Times New Roman" w:hAnsi="Times New Roman" w:cs="Times New Roman"/>
        </w:rPr>
      </w:pPr>
      <w:r>
        <w:rPr>
          <w:rFonts w:ascii="Times New Roman" w:hAnsi="Times New Roman" w:cs="Times New Roman"/>
        </w:rPr>
        <w:t>All media events were listed in the agenda.</w:t>
      </w:r>
    </w:p>
    <w:p w:rsidR="00635F14" w:rsidRDefault="00F57606" w:rsidP="001D5A00">
      <w:pPr>
        <w:pStyle w:val="NoSpacing"/>
        <w:numPr>
          <w:ilvl w:val="0"/>
          <w:numId w:val="6"/>
        </w:numPr>
        <w:rPr>
          <w:rFonts w:ascii="Times New Roman" w:hAnsi="Times New Roman" w:cs="Times New Roman"/>
        </w:rPr>
      </w:pPr>
      <w:r>
        <w:rPr>
          <w:rFonts w:ascii="Times New Roman" w:hAnsi="Times New Roman" w:cs="Times New Roman"/>
        </w:rPr>
        <w:t>Meetings</w:t>
      </w:r>
    </w:p>
    <w:p w:rsidR="00792465" w:rsidRDefault="00792465" w:rsidP="00F57606">
      <w:pPr>
        <w:pStyle w:val="NoSpacing"/>
        <w:rPr>
          <w:rFonts w:ascii="Times New Roman" w:hAnsi="Times New Roman" w:cs="Times New Roman"/>
        </w:rPr>
      </w:pPr>
    </w:p>
    <w:p w:rsidR="008E6A3C" w:rsidRDefault="001D5A00" w:rsidP="008E6A3C">
      <w:pPr>
        <w:pStyle w:val="NoSpacing"/>
        <w:ind w:left="360"/>
        <w:rPr>
          <w:rFonts w:ascii="Times New Roman" w:hAnsi="Times New Roman" w:cs="Times New Roman"/>
        </w:rPr>
      </w:pPr>
      <w:r>
        <w:rPr>
          <w:rFonts w:ascii="Times New Roman" w:hAnsi="Times New Roman" w:cs="Times New Roman"/>
        </w:rPr>
        <w:tab/>
      </w:r>
      <w:r w:rsidR="008E6A3C">
        <w:rPr>
          <w:rFonts w:ascii="Times New Roman" w:hAnsi="Times New Roman" w:cs="Times New Roman"/>
        </w:rPr>
        <w:t>All program meetings were listed in the agenda.</w:t>
      </w:r>
    </w:p>
    <w:p w:rsidR="00792465" w:rsidRDefault="00792465" w:rsidP="00F57606">
      <w:pPr>
        <w:pStyle w:val="NoSpacing"/>
        <w:rPr>
          <w:rFonts w:ascii="Times New Roman" w:hAnsi="Times New Roman" w:cs="Times New Roman"/>
        </w:rPr>
      </w:pPr>
    </w:p>
    <w:p w:rsidR="00B66426" w:rsidRDefault="00B66426" w:rsidP="001D5A00">
      <w:pPr>
        <w:pStyle w:val="NoSpacing"/>
        <w:numPr>
          <w:ilvl w:val="0"/>
          <w:numId w:val="6"/>
        </w:numPr>
        <w:rPr>
          <w:rFonts w:ascii="Times New Roman" w:hAnsi="Times New Roman" w:cs="Times New Roman"/>
        </w:rPr>
      </w:pPr>
      <w:r w:rsidRPr="00B66426">
        <w:rPr>
          <w:rFonts w:ascii="Times New Roman" w:hAnsi="Times New Roman" w:cs="Times New Roman"/>
        </w:rPr>
        <w:t xml:space="preserve">Projects </w:t>
      </w:r>
      <w:r w:rsidR="00D6787D">
        <w:rPr>
          <w:rFonts w:ascii="Times New Roman" w:hAnsi="Times New Roman" w:cs="Times New Roman"/>
        </w:rPr>
        <w:t>Status</w:t>
      </w:r>
    </w:p>
    <w:p w:rsidR="000177EC" w:rsidRDefault="000177EC" w:rsidP="00D6787D">
      <w:pPr>
        <w:pStyle w:val="NoSpacing"/>
        <w:ind w:left="720"/>
        <w:rPr>
          <w:rFonts w:ascii="Times New Roman" w:hAnsi="Times New Roman" w:cs="Times New Roman"/>
        </w:rPr>
      </w:pPr>
    </w:p>
    <w:p w:rsidR="00D6787D" w:rsidRDefault="00D6787D" w:rsidP="00D6787D">
      <w:pPr>
        <w:pStyle w:val="NoSpacing"/>
        <w:ind w:left="720"/>
        <w:rPr>
          <w:rFonts w:ascii="Times New Roman" w:hAnsi="Times New Roman" w:cs="Times New Roman"/>
        </w:rPr>
      </w:pPr>
      <w:r>
        <w:rPr>
          <w:rFonts w:ascii="Times New Roman" w:hAnsi="Times New Roman" w:cs="Times New Roman"/>
        </w:rPr>
        <w:t>All projects initiated and completed were listed on the agenda.</w:t>
      </w:r>
    </w:p>
    <w:p w:rsidR="00BD1E4E" w:rsidRDefault="00BD1E4E" w:rsidP="00D6787D">
      <w:pPr>
        <w:pStyle w:val="NoSpacing"/>
        <w:ind w:left="720"/>
        <w:rPr>
          <w:rFonts w:ascii="Times New Roman" w:hAnsi="Times New Roman" w:cs="Times New Roman"/>
        </w:rPr>
      </w:pPr>
    </w:p>
    <w:p w:rsidR="00B66426" w:rsidRDefault="00B66426" w:rsidP="00B66426">
      <w:pPr>
        <w:pStyle w:val="NoSpacing"/>
        <w:ind w:left="360"/>
        <w:rPr>
          <w:rFonts w:ascii="Times New Roman" w:hAnsi="Times New Roman" w:cs="Times New Roman"/>
        </w:rPr>
      </w:pPr>
    </w:p>
    <w:p w:rsidR="00423011" w:rsidRPr="00A943C3" w:rsidRDefault="00423011" w:rsidP="001D5A00">
      <w:pPr>
        <w:pStyle w:val="NoSpacing"/>
        <w:rPr>
          <w:rFonts w:ascii="Times New Roman" w:hAnsi="Times New Roman" w:cs="Times New Roman"/>
          <w:b/>
        </w:rPr>
      </w:pPr>
      <w:r w:rsidRPr="00A943C3">
        <w:rPr>
          <w:rFonts w:ascii="Times New Roman" w:hAnsi="Times New Roman" w:cs="Times New Roman"/>
          <w:b/>
        </w:rPr>
        <w:t>3.  SCHEDULE OF NEXT MEETING DATE</w:t>
      </w:r>
    </w:p>
    <w:p w:rsidR="00D6787D" w:rsidRDefault="00D6787D" w:rsidP="00D6787D">
      <w:pPr>
        <w:pStyle w:val="NoSpacing"/>
        <w:ind w:firstLine="360"/>
        <w:rPr>
          <w:rFonts w:ascii="Times New Roman" w:hAnsi="Times New Roman" w:cs="Times New Roman"/>
        </w:rPr>
      </w:pPr>
    </w:p>
    <w:p w:rsidR="00D6787D" w:rsidRPr="00D6787D" w:rsidRDefault="008B12E7" w:rsidP="00121200">
      <w:pPr>
        <w:pStyle w:val="NoSpacing"/>
        <w:ind w:left="360"/>
        <w:rPr>
          <w:rFonts w:ascii="Times New Roman" w:hAnsi="Times New Roman" w:cs="Times New Roman"/>
        </w:rPr>
      </w:pPr>
      <w:r>
        <w:rPr>
          <w:rFonts w:ascii="Times New Roman" w:hAnsi="Times New Roman" w:cs="Times New Roman"/>
        </w:rPr>
        <w:t>Reminders</w:t>
      </w:r>
      <w:r w:rsidR="00D6787D">
        <w:rPr>
          <w:rFonts w:ascii="Times New Roman" w:hAnsi="Times New Roman" w:cs="Times New Roman"/>
        </w:rPr>
        <w:tab/>
      </w:r>
      <w:r w:rsidR="00D6787D" w:rsidRPr="00D6787D">
        <w:rPr>
          <w:rFonts w:ascii="Times New Roman" w:hAnsi="Times New Roman" w:cs="Times New Roman"/>
        </w:rPr>
        <w:t>−</w:t>
      </w:r>
      <w:r w:rsidR="00D6787D">
        <w:rPr>
          <w:rFonts w:ascii="Times New Roman" w:hAnsi="Times New Roman" w:cs="Times New Roman"/>
        </w:rPr>
        <w:t xml:space="preserve"> </w:t>
      </w:r>
      <w:r w:rsidR="00D6787D" w:rsidRPr="00D6787D">
        <w:rPr>
          <w:rFonts w:ascii="Times New Roman" w:hAnsi="Times New Roman" w:cs="Times New Roman"/>
        </w:rPr>
        <w:t>May 7, 2015</w:t>
      </w:r>
      <w:r w:rsidR="00D6787D">
        <w:rPr>
          <w:rFonts w:ascii="Times New Roman" w:hAnsi="Times New Roman" w:cs="Times New Roman"/>
        </w:rPr>
        <w:t xml:space="preserve"> </w:t>
      </w:r>
      <w:r w:rsidR="00D6787D" w:rsidRPr="00D6787D">
        <w:rPr>
          <w:rFonts w:ascii="Times New Roman" w:hAnsi="Times New Roman" w:cs="Times New Roman"/>
        </w:rPr>
        <w:t>– Plantation Suite @ NSU Student Union</w:t>
      </w:r>
    </w:p>
    <w:p w:rsidR="00D6787D" w:rsidRPr="00D6787D" w:rsidRDefault="00D6787D" w:rsidP="00D6787D">
      <w:pPr>
        <w:pStyle w:val="NoSpacing"/>
        <w:ind w:left="360"/>
        <w:rPr>
          <w:rFonts w:ascii="Times New Roman" w:hAnsi="Times New Roman" w:cs="Times New Roman"/>
        </w:rPr>
      </w:pPr>
      <w:r w:rsidRPr="00D6787D">
        <w:rPr>
          <w:rFonts w:ascii="Times New Roman" w:hAnsi="Times New Roman" w:cs="Times New Roman"/>
        </w:rPr>
        <w:tab/>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w:t>
      </w:r>
      <w:r w:rsidRPr="00D6787D">
        <w:rPr>
          <w:rFonts w:ascii="Times New Roman" w:hAnsi="Times New Roman" w:cs="Times New Roman"/>
        </w:rPr>
        <w:t>August 6, 2015</w:t>
      </w:r>
      <w:r>
        <w:rPr>
          <w:rFonts w:ascii="Times New Roman" w:hAnsi="Times New Roman" w:cs="Times New Roman"/>
        </w:rPr>
        <w:t xml:space="preserve"> </w:t>
      </w:r>
      <w:r w:rsidRPr="00D6787D">
        <w:rPr>
          <w:rFonts w:ascii="Times New Roman" w:hAnsi="Times New Roman" w:cs="Times New Roman"/>
        </w:rPr>
        <w:t>– Plantation Suite @ NSU Student Union</w:t>
      </w:r>
    </w:p>
    <w:p w:rsidR="00423011" w:rsidRDefault="00D6787D" w:rsidP="00D6787D">
      <w:pPr>
        <w:pStyle w:val="NoSpacing"/>
        <w:ind w:left="360"/>
        <w:rPr>
          <w:rFonts w:ascii="Times New Roman" w:hAnsi="Times New Roman" w:cs="Times New Roman"/>
        </w:rPr>
      </w:pPr>
      <w:r w:rsidRPr="00D6787D">
        <w:rPr>
          <w:rFonts w:ascii="Times New Roman" w:hAnsi="Times New Roman" w:cs="Times New Roman"/>
        </w:rPr>
        <w:tab/>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w:t>
      </w:r>
      <w:r w:rsidRPr="00D6787D">
        <w:rPr>
          <w:rFonts w:ascii="Times New Roman" w:hAnsi="Times New Roman" w:cs="Times New Roman"/>
        </w:rPr>
        <w:t>November 5, 2015</w:t>
      </w:r>
      <w:r>
        <w:rPr>
          <w:rFonts w:ascii="Times New Roman" w:hAnsi="Times New Roman" w:cs="Times New Roman"/>
        </w:rPr>
        <w:t xml:space="preserve"> </w:t>
      </w:r>
      <w:r w:rsidRPr="00D6787D">
        <w:rPr>
          <w:rFonts w:ascii="Times New Roman" w:hAnsi="Times New Roman" w:cs="Times New Roman"/>
        </w:rPr>
        <w:t>– Plantation Suite @ NSU Student Union</w:t>
      </w:r>
    </w:p>
    <w:p w:rsidR="001D5A00" w:rsidRDefault="001D5A00" w:rsidP="001D5A00">
      <w:pPr>
        <w:pStyle w:val="NoSpacing"/>
        <w:ind w:left="360" w:hanging="360"/>
        <w:rPr>
          <w:rFonts w:ascii="Times New Roman" w:hAnsi="Times New Roman" w:cs="Times New Roman"/>
        </w:rPr>
      </w:pPr>
    </w:p>
    <w:p w:rsidR="001F012A" w:rsidRPr="00A943C3" w:rsidRDefault="001F012A" w:rsidP="001D5A00">
      <w:pPr>
        <w:pStyle w:val="NoSpacing"/>
        <w:ind w:left="270" w:hanging="360"/>
        <w:rPr>
          <w:rFonts w:ascii="Times New Roman" w:hAnsi="Times New Roman" w:cs="Times New Roman"/>
          <w:b/>
        </w:rPr>
      </w:pPr>
      <w:r w:rsidRPr="00A943C3">
        <w:rPr>
          <w:rFonts w:ascii="Times New Roman" w:hAnsi="Times New Roman" w:cs="Times New Roman"/>
          <w:b/>
        </w:rPr>
        <w:t>4.</w:t>
      </w:r>
      <w:r w:rsidRPr="00A943C3">
        <w:rPr>
          <w:rFonts w:ascii="Times New Roman" w:hAnsi="Times New Roman" w:cs="Times New Roman"/>
          <w:b/>
        </w:rPr>
        <w:tab/>
        <w:t>DISCUSSION ITEMS</w:t>
      </w:r>
    </w:p>
    <w:p w:rsidR="001F012A" w:rsidRDefault="001F012A" w:rsidP="00940F73">
      <w:pPr>
        <w:pStyle w:val="NoSpacing"/>
        <w:ind w:left="720" w:hanging="360"/>
        <w:rPr>
          <w:rFonts w:ascii="Times New Roman" w:hAnsi="Times New Roman" w:cs="Times New Roman"/>
        </w:rPr>
      </w:pPr>
    </w:p>
    <w:p w:rsidR="00646485" w:rsidRDefault="00BD1E4E" w:rsidP="00BD1E4E">
      <w:pPr>
        <w:pStyle w:val="NoSpacing"/>
        <w:numPr>
          <w:ilvl w:val="0"/>
          <w:numId w:val="13"/>
        </w:numPr>
        <w:rPr>
          <w:rFonts w:ascii="Times New Roman" w:hAnsi="Times New Roman" w:cs="Times New Roman"/>
        </w:rPr>
      </w:pPr>
      <w:r w:rsidRPr="00BD1E4E">
        <w:rPr>
          <w:rFonts w:ascii="Times New Roman" w:hAnsi="Times New Roman" w:cs="Times New Roman"/>
        </w:rPr>
        <w:t>"Update on Development of the 2017 State Master Plan for Coastal Restoration” - Karim Belhadjali, CPRA Master Plan Delivery Team</w:t>
      </w:r>
      <w:r w:rsidR="00121200">
        <w:rPr>
          <w:rFonts w:ascii="Times New Roman" w:hAnsi="Times New Roman" w:cs="Times New Roman"/>
        </w:rPr>
        <w:t xml:space="preserve"> </w:t>
      </w:r>
    </w:p>
    <w:p w:rsidR="00BD1E4E" w:rsidRDefault="00BD1E4E" w:rsidP="00BD1E4E">
      <w:pPr>
        <w:pStyle w:val="NoSpacing"/>
        <w:ind w:left="630"/>
        <w:rPr>
          <w:rFonts w:ascii="Times New Roman" w:hAnsi="Times New Roman" w:cs="Times New Roman"/>
        </w:rPr>
      </w:pPr>
    </w:p>
    <w:p w:rsidR="005C4167" w:rsidRDefault="00BD1E4E" w:rsidP="00BD1E4E">
      <w:pPr>
        <w:pStyle w:val="NoSpacing"/>
        <w:ind w:left="630"/>
        <w:rPr>
          <w:rFonts w:ascii="Times New Roman" w:hAnsi="Times New Roman" w:cs="Times New Roman"/>
        </w:rPr>
      </w:pPr>
      <w:r>
        <w:rPr>
          <w:rFonts w:ascii="Times New Roman" w:hAnsi="Times New Roman" w:cs="Times New Roman"/>
        </w:rPr>
        <w:t xml:space="preserve">Karim </w:t>
      </w:r>
      <w:r w:rsidR="00421E59">
        <w:rPr>
          <w:rFonts w:ascii="Times New Roman" w:hAnsi="Times New Roman" w:cs="Times New Roman"/>
        </w:rPr>
        <w:t xml:space="preserve">Belhadjali began </w:t>
      </w:r>
      <w:r>
        <w:rPr>
          <w:rFonts w:ascii="Times New Roman" w:hAnsi="Times New Roman" w:cs="Times New Roman"/>
        </w:rPr>
        <w:t xml:space="preserve">his presentation by providing </w:t>
      </w:r>
      <w:r w:rsidR="00421E59">
        <w:rPr>
          <w:rFonts w:ascii="Times New Roman" w:hAnsi="Times New Roman" w:cs="Times New Roman"/>
        </w:rPr>
        <w:t xml:space="preserve">background information </w:t>
      </w:r>
      <w:r>
        <w:rPr>
          <w:rFonts w:ascii="Times New Roman" w:hAnsi="Times New Roman" w:cs="Times New Roman"/>
        </w:rPr>
        <w:t>pertaining to the 2012 Master Plan</w:t>
      </w:r>
      <w:r w:rsidR="00105119">
        <w:rPr>
          <w:rFonts w:ascii="Times New Roman" w:hAnsi="Times New Roman" w:cs="Times New Roman"/>
        </w:rPr>
        <w:t xml:space="preserve"> for coastal restoration and protection</w:t>
      </w:r>
      <w:r w:rsidR="002751E5">
        <w:rPr>
          <w:rFonts w:ascii="Times New Roman" w:hAnsi="Times New Roman" w:cs="Times New Roman"/>
        </w:rPr>
        <w:t xml:space="preserve">.  </w:t>
      </w:r>
      <w:r w:rsidR="00421E59">
        <w:rPr>
          <w:rFonts w:ascii="Times New Roman" w:hAnsi="Times New Roman" w:cs="Times New Roman"/>
        </w:rPr>
        <w:t>T</w:t>
      </w:r>
      <w:r w:rsidR="002751E5">
        <w:rPr>
          <w:rFonts w:ascii="Times New Roman" w:hAnsi="Times New Roman" w:cs="Times New Roman"/>
        </w:rPr>
        <w:t xml:space="preserve">he </w:t>
      </w:r>
      <w:r>
        <w:rPr>
          <w:rFonts w:ascii="Times New Roman" w:hAnsi="Times New Roman" w:cs="Times New Roman"/>
        </w:rPr>
        <w:t>two main drivers</w:t>
      </w:r>
      <w:r w:rsidR="002751E5">
        <w:rPr>
          <w:rFonts w:ascii="Times New Roman" w:hAnsi="Times New Roman" w:cs="Times New Roman"/>
        </w:rPr>
        <w:t xml:space="preserve"> were</w:t>
      </w:r>
      <w:r>
        <w:rPr>
          <w:rFonts w:ascii="Times New Roman" w:hAnsi="Times New Roman" w:cs="Times New Roman"/>
        </w:rPr>
        <w:t xml:space="preserve"> the amount of land built </w:t>
      </w:r>
      <w:r w:rsidR="00421E59">
        <w:rPr>
          <w:rFonts w:ascii="Times New Roman" w:hAnsi="Times New Roman" w:cs="Times New Roman"/>
        </w:rPr>
        <w:t xml:space="preserve">for </w:t>
      </w:r>
      <w:r>
        <w:rPr>
          <w:rFonts w:ascii="Times New Roman" w:hAnsi="Times New Roman" w:cs="Times New Roman"/>
        </w:rPr>
        <w:t xml:space="preserve">restoration projects and how much risk they reduced if they were protection projects.  </w:t>
      </w:r>
      <w:r w:rsidR="00421E59">
        <w:rPr>
          <w:rFonts w:ascii="Times New Roman" w:hAnsi="Times New Roman" w:cs="Times New Roman"/>
        </w:rPr>
        <w:t xml:space="preserve">He covered </w:t>
      </w:r>
      <w:r>
        <w:rPr>
          <w:rFonts w:ascii="Times New Roman" w:hAnsi="Times New Roman" w:cs="Times New Roman"/>
        </w:rPr>
        <w:t>decision criteria</w:t>
      </w:r>
      <w:r w:rsidR="002751E5">
        <w:rPr>
          <w:rFonts w:ascii="Times New Roman" w:hAnsi="Times New Roman" w:cs="Times New Roman"/>
        </w:rPr>
        <w:t xml:space="preserve"> </w:t>
      </w:r>
      <w:r w:rsidR="00421E59">
        <w:rPr>
          <w:rFonts w:ascii="Times New Roman" w:hAnsi="Times New Roman" w:cs="Times New Roman"/>
        </w:rPr>
        <w:t>and ecosystem services</w:t>
      </w:r>
      <w:r w:rsidR="002751E5">
        <w:rPr>
          <w:rFonts w:ascii="Times New Roman" w:hAnsi="Times New Roman" w:cs="Times New Roman"/>
        </w:rPr>
        <w:t xml:space="preserve">.  </w:t>
      </w:r>
      <w:r w:rsidR="00421E59">
        <w:rPr>
          <w:rFonts w:ascii="Times New Roman" w:hAnsi="Times New Roman" w:cs="Times New Roman"/>
        </w:rPr>
        <w:t>There</w:t>
      </w:r>
      <w:r w:rsidR="002751E5">
        <w:rPr>
          <w:rFonts w:ascii="Times New Roman" w:hAnsi="Times New Roman" w:cs="Times New Roman"/>
        </w:rPr>
        <w:t xml:space="preserve"> </w:t>
      </w:r>
      <w:r w:rsidR="00421E59">
        <w:rPr>
          <w:rFonts w:ascii="Times New Roman" w:hAnsi="Times New Roman" w:cs="Times New Roman"/>
        </w:rPr>
        <w:t xml:space="preserve">were </w:t>
      </w:r>
      <w:r w:rsidR="002751E5">
        <w:rPr>
          <w:rFonts w:ascii="Times New Roman" w:hAnsi="Times New Roman" w:cs="Times New Roman"/>
        </w:rPr>
        <w:t>over 1,500 projects screened down to approximately 400 projects that were evaluat</w:t>
      </w:r>
      <w:r w:rsidR="00421E59">
        <w:rPr>
          <w:rFonts w:ascii="Times New Roman" w:hAnsi="Times New Roman" w:cs="Times New Roman"/>
        </w:rPr>
        <w:t>ed</w:t>
      </w:r>
      <w:r w:rsidR="002751E5">
        <w:rPr>
          <w:rFonts w:ascii="Times New Roman" w:hAnsi="Times New Roman" w:cs="Times New Roman"/>
        </w:rPr>
        <w:t>.  Th</w:t>
      </w:r>
      <w:r w:rsidR="00421E59">
        <w:rPr>
          <w:rFonts w:ascii="Times New Roman" w:hAnsi="Times New Roman" w:cs="Times New Roman"/>
        </w:rPr>
        <w:t xml:space="preserve">ose projects </w:t>
      </w:r>
      <w:r w:rsidR="002751E5">
        <w:rPr>
          <w:rFonts w:ascii="Times New Roman" w:hAnsi="Times New Roman" w:cs="Times New Roman"/>
        </w:rPr>
        <w:t>were evaluated though a suite of models</w:t>
      </w:r>
      <w:r w:rsidR="00421E59">
        <w:rPr>
          <w:rFonts w:ascii="Times New Roman" w:hAnsi="Times New Roman" w:cs="Times New Roman"/>
        </w:rPr>
        <w:t xml:space="preserve"> that generated significant amounts of data</w:t>
      </w:r>
      <w:r w:rsidR="004C68C6">
        <w:rPr>
          <w:rFonts w:ascii="Times New Roman" w:hAnsi="Times New Roman" w:cs="Times New Roman"/>
        </w:rPr>
        <w:t xml:space="preserve">.  Part of the comparison was to look at the </w:t>
      </w:r>
      <w:r w:rsidR="00DC461E">
        <w:rPr>
          <w:rFonts w:ascii="Times New Roman" w:hAnsi="Times New Roman" w:cs="Times New Roman"/>
        </w:rPr>
        <w:t xml:space="preserve">future with </w:t>
      </w:r>
      <w:r w:rsidR="004C68C6">
        <w:rPr>
          <w:rFonts w:ascii="Times New Roman" w:hAnsi="Times New Roman" w:cs="Times New Roman"/>
        </w:rPr>
        <w:t xml:space="preserve">project and compare it to future without.  </w:t>
      </w:r>
      <w:r w:rsidR="005F2CA3">
        <w:rPr>
          <w:rFonts w:ascii="Times New Roman" w:hAnsi="Times New Roman" w:cs="Times New Roman"/>
        </w:rPr>
        <w:t>Karim talked about the computer-based decision support tool used to eliminate some of the decisi</w:t>
      </w:r>
      <w:r w:rsidR="00E43B45">
        <w:rPr>
          <w:rFonts w:ascii="Times New Roman" w:hAnsi="Times New Roman" w:cs="Times New Roman"/>
        </w:rPr>
        <w:t>on making</w:t>
      </w:r>
      <w:r w:rsidR="005F2CA3">
        <w:rPr>
          <w:rFonts w:ascii="Times New Roman" w:hAnsi="Times New Roman" w:cs="Times New Roman"/>
        </w:rPr>
        <w:t xml:space="preserve">.  It compared and ranked individual projects, developed different combinations of projects, and used interactive visualizations to display tradeoffs and support decision making.  The </w:t>
      </w:r>
      <w:r w:rsidR="00E43B45">
        <w:rPr>
          <w:rFonts w:ascii="Times New Roman" w:hAnsi="Times New Roman" w:cs="Times New Roman"/>
        </w:rPr>
        <w:t xml:space="preserve">tool </w:t>
      </w:r>
      <w:r w:rsidR="005F2CA3">
        <w:rPr>
          <w:rFonts w:ascii="Times New Roman" w:hAnsi="Times New Roman" w:cs="Times New Roman"/>
        </w:rPr>
        <w:t xml:space="preserve">also </w:t>
      </w:r>
      <w:r w:rsidR="00E43B45">
        <w:rPr>
          <w:rFonts w:ascii="Times New Roman" w:hAnsi="Times New Roman" w:cs="Times New Roman"/>
        </w:rPr>
        <w:t xml:space="preserve">helped </w:t>
      </w:r>
      <w:r w:rsidR="005F2CA3">
        <w:rPr>
          <w:rFonts w:ascii="Times New Roman" w:hAnsi="Times New Roman" w:cs="Times New Roman"/>
        </w:rPr>
        <w:t xml:space="preserve">to identify funding </w:t>
      </w:r>
      <w:r w:rsidR="00AA2F04">
        <w:rPr>
          <w:rFonts w:ascii="Times New Roman" w:hAnsi="Times New Roman" w:cs="Times New Roman"/>
        </w:rPr>
        <w:t xml:space="preserve">and </w:t>
      </w:r>
      <w:r w:rsidR="005F2CA3">
        <w:rPr>
          <w:rFonts w:ascii="Times New Roman" w:hAnsi="Times New Roman" w:cs="Times New Roman"/>
        </w:rPr>
        <w:t xml:space="preserve">funding base.  To give insight, he noted that the </w:t>
      </w:r>
      <w:r w:rsidR="00AA2F04">
        <w:rPr>
          <w:rFonts w:ascii="Times New Roman" w:hAnsi="Times New Roman" w:cs="Times New Roman"/>
        </w:rPr>
        <w:t xml:space="preserve">master plan is a </w:t>
      </w:r>
      <w:r w:rsidR="00E43B45">
        <w:rPr>
          <w:rFonts w:ascii="Times New Roman" w:hAnsi="Times New Roman" w:cs="Times New Roman"/>
        </w:rPr>
        <w:t>$</w:t>
      </w:r>
      <w:r w:rsidR="00AA2F04">
        <w:rPr>
          <w:rFonts w:ascii="Times New Roman" w:hAnsi="Times New Roman" w:cs="Times New Roman"/>
        </w:rPr>
        <w:t xml:space="preserve">50 billion plan and there has been much discussion about funding scenarios.  The </w:t>
      </w:r>
      <w:r w:rsidR="00E43B45">
        <w:rPr>
          <w:rFonts w:ascii="Times New Roman" w:hAnsi="Times New Roman" w:cs="Times New Roman"/>
        </w:rPr>
        <w:t>$</w:t>
      </w:r>
      <w:r w:rsidR="00AA2F04">
        <w:rPr>
          <w:rFonts w:ascii="Times New Roman" w:hAnsi="Times New Roman" w:cs="Times New Roman"/>
        </w:rPr>
        <w:t xml:space="preserve">50 billion was arrived at by looking at all the funding streams coming online to the State in 2010.  The idea was to create a fiscally constrained plan </w:t>
      </w:r>
      <w:r w:rsidR="00CD0048">
        <w:rPr>
          <w:rFonts w:ascii="Times New Roman" w:hAnsi="Times New Roman" w:cs="Times New Roman"/>
        </w:rPr>
        <w:t xml:space="preserve">that was </w:t>
      </w:r>
      <w:r w:rsidR="00AA2F04">
        <w:rPr>
          <w:rFonts w:ascii="Times New Roman" w:hAnsi="Times New Roman" w:cs="Times New Roman"/>
        </w:rPr>
        <w:t>craft</w:t>
      </w:r>
      <w:r w:rsidR="00CD0048">
        <w:rPr>
          <w:rFonts w:ascii="Times New Roman" w:hAnsi="Times New Roman" w:cs="Times New Roman"/>
        </w:rPr>
        <w:t>ed</w:t>
      </w:r>
      <w:r w:rsidR="00AA2F04">
        <w:rPr>
          <w:rFonts w:ascii="Times New Roman" w:hAnsi="Times New Roman" w:cs="Times New Roman"/>
        </w:rPr>
        <w:t xml:space="preserve"> around that </w:t>
      </w:r>
      <w:r w:rsidR="00E43B45">
        <w:rPr>
          <w:rFonts w:ascii="Times New Roman" w:hAnsi="Times New Roman" w:cs="Times New Roman"/>
        </w:rPr>
        <w:t>$</w:t>
      </w:r>
      <w:r w:rsidR="00AA2F04">
        <w:rPr>
          <w:rFonts w:ascii="Times New Roman" w:hAnsi="Times New Roman" w:cs="Times New Roman"/>
        </w:rPr>
        <w:t xml:space="preserve">50 billion.  The next step was to decide between restoration </w:t>
      </w:r>
      <w:proofErr w:type="gramStart"/>
      <w:r w:rsidR="00E43B45">
        <w:rPr>
          <w:rFonts w:ascii="Times New Roman" w:hAnsi="Times New Roman" w:cs="Times New Roman"/>
        </w:rPr>
        <w:t>and/or</w:t>
      </w:r>
      <w:proofErr w:type="gramEnd"/>
      <w:r w:rsidR="00AA2F04">
        <w:rPr>
          <w:rFonts w:ascii="Times New Roman" w:hAnsi="Times New Roman" w:cs="Times New Roman"/>
        </w:rPr>
        <w:t xml:space="preserve"> protection and the tool was used to help arrive at that answer.  The tool also</w:t>
      </w:r>
      <w:r w:rsidR="00E43B45">
        <w:rPr>
          <w:rFonts w:ascii="Times New Roman" w:hAnsi="Times New Roman" w:cs="Times New Roman"/>
        </w:rPr>
        <w:t xml:space="preserve"> helped to determine </w:t>
      </w:r>
      <w:r w:rsidR="00AA2F04">
        <w:rPr>
          <w:rFonts w:ascii="Times New Roman" w:hAnsi="Times New Roman" w:cs="Times New Roman"/>
        </w:rPr>
        <w:t xml:space="preserve">long </w:t>
      </w:r>
      <w:r w:rsidR="00E43B45">
        <w:rPr>
          <w:rFonts w:ascii="Times New Roman" w:hAnsi="Times New Roman" w:cs="Times New Roman"/>
        </w:rPr>
        <w:t>and/</w:t>
      </w:r>
      <w:r w:rsidR="00AA2F04">
        <w:rPr>
          <w:rFonts w:ascii="Times New Roman" w:hAnsi="Times New Roman" w:cs="Times New Roman"/>
        </w:rPr>
        <w:t>or short term benefit</w:t>
      </w:r>
      <w:r w:rsidR="00E43B45">
        <w:rPr>
          <w:rFonts w:ascii="Times New Roman" w:hAnsi="Times New Roman" w:cs="Times New Roman"/>
        </w:rPr>
        <w:t>s</w:t>
      </w:r>
      <w:r w:rsidR="00AA2F04">
        <w:rPr>
          <w:rFonts w:ascii="Times New Roman" w:hAnsi="Times New Roman" w:cs="Times New Roman"/>
        </w:rPr>
        <w:t xml:space="preserve">.  They came to a 50/50 split on wanting to do projects in </w:t>
      </w:r>
      <w:r w:rsidR="00597838">
        <w:rPr>
          <w:rFonts w:ascii="Times New Roman" w:hAnsi="Times New Roman" w:cs="Times New Roman"/>
        </w:rPr>
        <w:t xml:space="preserve">the </w:t>
      </w:r>
      <w:r w:rsidR="00AA2F04">
        <w:rPr>
          <w:rFonts w:ascii="Times New Roman" w:hAnsi="Times New Roman" w:cs="Times New Roman"/>
        </w:rPr>
        <w:t>near term and address</w:t>
      </w:r>
      <w:r w:rsidR="00892568">
        <w:rPr>
          <w:rFonts w:ascii="Times New Roman" w:hAnsi="Times New Roman" w:cs="Times New Roman"/>
        </w:rPr>
        <w:t>ing</w:t>
      </w:r>
      <w:r w:rsidR="00AA2F04">
        <w:rPr>
          <w:rFonts w:ascii="Times New Roman" w:hAnsi="Times New Roman" w:cs="Times New Roman"/>
        </w:rPr>
        <w:t xml:space="preserve"> the issues facing the State now but also wanting to select projects that had long term benefits to ensure that investments would pay off over time.   </w:t>
      </w:r>
      <w:r w:rsidR="00892568">
        <w:rPr>
          <w:rFonts w:ascii="Times New Roman" w:hAnsi="Times New Roman" w:cs="Times New Roman"/>
        </w:rPr>
        <w:t>The tool optimized and selected the project</w:t>
      </w:r>
      <w:r w:rsidR="00AA05B5">
        <w:rPr>
          <w:rFonts w:ascii="Times New Roman" w:hAnsi="Times New Roman" w:cs="Times New Roman"/>
        </w:rPr>
        <w:t>s</w:t>
      </w:r>
      <w:r w:rsidR="00892568">
        <w:rPr>
          <w:rFonts w:ascii="Times New Roman" w:hAnsi="Times New Roman" w:cs="Times New Roman"/>
        </w:rPr>
        <w:t xml:space="preserve"> that could do the most good subject to constraints.  Those constraints were funding, availability of sediment, and availability of water.  When the tool was run, the output of the model was “max land.”  They took the output of max land and </w:t>
      </w:r>
      <w:r w:rsidR="00AA05B5">
        <w:rPr>
          <w:rFonts w:ascii="Times New Roman" w:hAnsi="Times New Roman" w:cs="Times New Roman"/>
        </w:rPr>
        <w:t>l</w:t>
      </w:r>
      <w:r w:rsidR="00892568">
        <w:rPr>
          <w:rFonts w:ascii="Times New Roman" w:hAnsi="Times New Roman" w:cs="Times New Roman"/>
        </w:rPr>
        <w:t>ook</w:t>
      </w:r>
      <w:r w:rsidR="00AA05B5">
        <w:rPr>
          <w:rFonts w:ascii="Times New Roman" w:hAnsi="Times New Roman" w:cs="Times New Roman"/>
        </w:rPr>
        <w:t>ed</w:t>
      </w:r>
      <w:r w:rsidR="00892568">
        <w:rPr>
          <w:rFonts w:ascii="Times New Roman" w:hAnsi="Times New Roman" w:cs="Times New Roman"/>
        </w:rPr>
        <w:t xml:space="preserve"> </w:t>
      </w:r>
      <w:r w:rsidR="00F21469">
        <w:rPr>
          <w:rFonts w:ascii="Times New Roman" w:hAnsi="Times New Roman" w:cs="Times New Roman"/>
        </w:rPr>
        <w:t xml:space="preserve">at </w:t>
      </w:r>
      <w:r w:rsidR="00892568">
        <w:rPr>
          <w:rFonts w:ascii="Times New Roman" w:hAnsi="Times New Roman" w:cs="Times New Roman"/>
        </w:rPr>
        <w:t>projects for desirability in terms of ecosystem health, marsh creation, etc</w:t>
      </w:r>
      <w:r w:rsidR="00AA05B5">
        <w:rPr>
          <w:rFonts w:ascii="Times New Roman" w:hAnsi="Times New Roman" w:cs="Times New Roman"/>
        </w:rPr>
        <w:t>.</w:t>
      </w:r>
      <w:r w:rsidR="00892568">
        <w:rPr>
          <w:rFonts w:ascii="Times New Roman" w:hAnsi="Times New Roman" w:cs="Times New Roman"/>
        </w:rPr>
        <w:t xml:space="preserve"> and made decisions.  </w:t>
      </w:r>
      <w:r w:rsidR="00F21469">
        <w:rPr>
          <w:rFonts w:ascii="Times New Roman" w:hAnsi="Times New Roman" w:cs="Times New Roman"/>
        </w:rPr>
        <w:t>For example, s</w:t>
      </w:r>
      <w:r w:rsidR="00892568">
        <w:rPr>
          <w:rFonts w:ascii="Times New Roman" w:hAnsi="Times New Roman" w:cs="Times New Roman"/>
        </w:rPr>
        <w:t xml:space="preserve">ome projects performed well but were </w:t>
      </w:r>
      <w:r w:rsidR="00AA05B5">
        <w:rPr>
          <w:rFonts w:ascii="Times New Roman" w:hAnsi="Times New Roman" w:cs="Times New Roman"/>
        </w:rPr>
        <w:t xml:space="preserve">determined to be </w:t>
      </w:r>
      <w:r w:rsidR="00892568">
        <w:rPr>
          <w:rFonts w:ascii="Times New Roman" w:hAnsi="Times New Roman" w:cs="Times New Roman"/>
        </w:rPr>
        <w:t xml:space="preserve">detrimental to fisheries </w:t>
      </w:r>
      <w:r w:rsidR="00F21469">
        <w:rPr>
          <w:rFonts w:ascii="Times New Roman" w:hAnsi="Times New Roman" w:cs="Times New Roman"/>
        </w:rPr>
        <w:t xml:space="preserve">and </w:t>
      </w:r>
      <w:r w:rsidR="00892568">
        <w:rPr>
          <w:rFonts w:ascii="Times New Roman" w:hAnsi="Times New Roman" w:cs="Times New Roman"/>
        </w:rPr>
        <w:t xml:space="preserve">or navigation </w:t>
      </w:r>
      <w:r w:rsidR="00AA05B5">
        <w:rPr>
          <w:rFonts w:ascii="Times New Roman" w:hAnsi="Times New Roman" w:cs="Times New Roman"/>
        </w:rPr>
        <w:t xml:space="preserve">and </w:t>
      </w:r>
      <w:r w:rsidR="00F21469">
        <w:rPr>
          <w:rFonts w:ascii="Times New Roman" w:hAnsi="Times New Roman" w:cs="Times New Roman"/>
        </w:rPr>
        <w:t>were screened out.  This was done working with the Framework Development Team and other groups to make sure that the proposed projects would past test</w:t>
      </w:r>
      <w:r w:rsidR="007652EE">
        <w:rPr>
          <w:rFonts w:ascii="Times New Roman" w:hAnsi="Times New Roman" w:cs="Times New Roman"/>
        </w:rPr>
        <w:t>s</w:t>
      </w:r>
      <w:r w:rsidR="00F21469">
        <w:rPr>
          <w:rFonts w:ascii="Times New Roman" w:hAnsi="Times New Roman" w:cs="Times New Roman"/>
        </w:rPr>
        <w:t xml:space="preserve"> in a transparent way</w:t>
      </w:r>
      <w:r w:rsidR="00AA05B5">
        <w:rPr>
          <w:rFonts w:ascii="Times New Roman" w:hAnsi="Times New Roman" w:cs="Times New Roman"/>
        </w:rPr>
        <w:t xml:space="preserve"> and</w:t>
      </w:r>
      <w:r w:rsidR="00486D13">
        <w:rPr>
          <w:rFonts w:ascii="Times New Roman" w:hAnsi="Times New Roman" w:cs="Times New Roman"/>
        </w:rPr>
        <w:t xml:space="preserve"> would</w:t>
      </w:r>
      <w:r w:rsidR="00F21469">
        <w:rPr>
          <w:rFonts w:ascii="Times New Roman" w:hAnsi="Times New Roman" w:cs="Times New Roman"/>
        </w:rPr>
        <w:t xml:space="preserve"> illustrate the trade-offs between the projects.  </w:t>
      </w:r>
      <w:r w:rsidR="00486D13">
        <w:rPr>
          <w:rFonts w:ascii="Times New Roman" w:hAnsi="Times New Roman" w:cs="Times New Roman"/>
        </w:rPr>
        <w:t>The end result was a draft plan.  The draft plan does not produce as much land built as</w:t>
      </w:r>
      <w:r w:rsidR="00AA05B5">
        <w:rPr>
          <w:rFonts w:ascii="Times New Roman" w:hAnsi="Times New Roman" w:cs="Times New Roman"/>
        </w:rPr>
        <w:t xml:space="preserve"> opposed to </w:t>
      </w:r>
      <w:r w:rsidR="00486D13">
        <w:rPr>
          <w:rFonts w:ascii="Times New Roman" w:hAnsi="Times New Roman" w:cs="Times New Roman"/>
        </w:rPr>
        <w:t xml:space="preserve">going with max land model outlooks as there were some sacrifices made through the Framework Development Team and stakeholders.  Public meetings were held and they arrived at the final plan.  Through those discussions some land was left on the table but it was a very objective approach and they were able to illustrate the differences of going with computer output vs having discussions with stakeholders.  The end result was the 2012 Master Plan.  </w:t>
      </w:r>
    </w:p>
    <w:p w:rsidR="00486D13" w:rsidRDefault="00486D13" w:rsidP="00BD1E4E">
      <w:pPr>
        <w:pStyle w:val="NoSpacing"/>
        <w:ind w:left="630"/>
        <w:rPr>
          <w:rFonts w:ascii="Times New Roman" w:hAnsi="Times New Roman" w:cs="Times New Roman"/>
        </w:rPr>
      </w:pPr>
    </w:p>
    <w:p w:rsidR="00486D13" w:rsidRDefault="00486D13" w:rsidP="00BD1E4E">
      <w:pPr>
        <w:pStyle w:val="NoSpacing"/>
        <w:ind w:left="630"/>
        <w:rPr>
          <w:rFonts w:ascii="Times New Roman" w:hAnsi="Times New Roman" w:cs="Times New Roman"/>
        </w:rPr>
      </w:pPr>
      <w:r>
        <w:rPr>
          <w:rFonts w:ascii="Times New Roman" w:hAnsi="Times New Roman" w:cs="Times New Roman"/>
        </w:rPr>
        <w:t xml:space="preserve">Karim’s presentation turned to the 2017 Master Plan.  </w:t>
      </w:r>
      <w:r w:rsidR="00BB5F17">
        <w:rPr>
          <w:rFonts w:ascii="Times New Roman" w:hAnsi="Times New Roman" w:cs="Times New Roman"/>
        </w:rPr>
        <w:t>The idea was to improve on what was done in the past by implementing the model improveme</w:t>
      </w:r>
      <w:r w:rsidR="00CD0048">
        <w:rPr>
          <w:rFonts w:ascii="Times New Roman" w:hAnsi="Times New Roman" w:cs="Times New Roman"/>
        </w:rPr>
        <w:t xml:space="preserve">nt plan, continue to solicit </w:t>
      </w:r>
      <w:r w:rsidR="00BB5F17">
        <w:rPr>
          <w:rFonts w:ascii="Times New Roman" w:hAnsi="Times New Roman" w:cs="Times New Roman"/>
        </w:rPr>
        <w:t xml:space="preserve">public input, project list modification, and the development of </w:t>
      </w:r>
      <w:r w:rsidR="00AA05B5">
        <w:rPr>
          <w:rFonts w:ascii="Times New Roman" w:hAnsi="Times New Roman" w:cs="Times New Roman"/>
        </w:rPr>
        <w:t xml:space="preserve">the </w:t>
      </w:r>
      <w:r w:rsidR="00BB5F17">
        <w:rPr>
          <w:rFonts w:ascii="Times New Roman" w:hAnsi="Times New Roman" w:cs="Times New Roman"/>
        </w:rPr>
        <w:t>flood risk and resilience program.  There are going to be changes from the 2012 plan based on new projects submitted for 2017. The</w:t>
      </w:r>
      <w:r w:rsidR="00AA05B5">
        <w:rPr>
          <w:rFonts w:ascii="Times New Roman" w:hAnsi="Times New Roman" w:cs="Times New Roman"/>
        </w:rPr>
        <w:t>y</w:t>
      </w:r>
      <w:r w:rsidR="00BB5F17">
        <w:rPr>
          <w:rFonts w:ascii="Times New Roman" w:hAnsi="Times New Roman" w:cs="Times New Roman"/>
        </w:rPr>
        <w:t xml:space="preserve"> have been working on developing the flood resilience program and are working on how money would be distributed.  </w:t>
      </w:r>
      <w:r w:rsidR="00CD0048">
        <w:rPr>
          <w:rFonts w:ascii="Times New Roman" w:hAnsi="Times New Roman" w:cs="Times New Roman"/>
        </w:rPr>
        <w:t>A common theme</w:t>
      </w:r>
      <w:r w:rsidR="00BB5F17">
        <w:rPr>
          <w:rFonts w:ascii="Times New Roman" w:hAnsi="Times New Roman" w:cs="Times New Roman"/>
        </w:rPr>
        <w:t xml:space="preserve"> was the need for detail on the soci</w:t>
      </w:r>
      <w:r w:rsidR="004962B4">
        <w:rPr>
          <w:rFonts w:ascii="Times New Roman" w:hAnsi="Times New Roman" w:cs="Times New Roman"/>
        </w:rPr>
        <w:t xml:space="preserve">oeconomics piece of the projects.   For those interested in more details about the improved modeling, that information is posted on their website.  </w:t>
      </w:r>
      <w:r w:rsidR="00CD0048">
        <w:rPr>
          <w:rFonts w:ascii="Times New Roman" w:hAnsi="Times New Roman" w:cs="Times New Roman"/>
        </w:rPr>
        <w:t>CPRA is</w:t>
      </w:r>
      <w:r w:rsidR="004962B4">
        <w:rPr>
          <w:rFonts w:ascii="Times New Roman" w:hAnsi="Times New Roman" w:cs="Times New Roman"/>
        </w:rPr>
        <w:t xml:space="preserve"> planning on a series of technical meetings in March with the modelers.  More details will be provided when available.  He provided a slide listing the model improvement plan collaborative team </w:t>
      </w:r>
      <w:r w:rsidR="00AA05B5">
        <w:rPr>
          <w:rFonts w:ascii="Times New Roman" w:hAnsi="Times New Roman" w:cs="Times New Roman"/>
        </w:rPr>
        <w:t>mentioning</w:t>
      </w:r>
      <w:r w:rsidR="004962B4">
        <w:rPr>
          <w:rFonts w:ascii="Times New Roman" w:hAnsi="Times New Roman" w:cs="Times New Roman"/>
        </w:rPr>
        <w:t xml:space="preserve"> that The Water Institute of the Gulf was coordinating those activities.  Some of the improvements noted were increasing the spatial resolution</w:t>
      </w:r>
      <w:r w:rsidR="00D1189D">
        <w:rPr>
          <w:rFonts w:ascii="Times New Roman" w:hAnsi="Times New Roman" w:cs="Times New Roman"/>
        </w:rPr>
        <w:t xml:space="preserve">, </w:t>
      </w:r>
      <w:r w:rsidR="004962B4">
        <w:rPr>
          <w:rFonts w:ascii="Times New Roman" w:hAnsi="Times New Roman" w:cs="Times New Roman"/>
        </w:rPr>
        <w:t>model integrati</w:t>
      </w:r>
      <w:r w:rsidR="00D1189D">
        <w:rPr>
          <w:rFonts w:ascii="Times New Roman" w:hAnsi="Times New Roman" w:cs="Times New Roman"/>
        </w:rPr>
        <w:t>on</w:t>
      </w:r>
      <w:r w:rsidR="004962B4">
        <w:rPr>
          <w:rFonts w:ascii="Times New Roman" w:hAnsi="Times New Roman" w:cs="Times New Roman"/>
        </w:rPr>
        <w:t xml:space="preserve"> to increase efficiency, </w:t>
      </w:r>
      <w:r w:rsidR="00D1189D">
        <w:rPr>
          <w:rFonts w:ascii="Times New Roman" w:hAnsi="Times New Roman" w:cs="Times New Roman"/>
        </w:rPr>
        <w:t xml:space="preserve">and </w:t>
      </w:r>
      <w:r w:rsidR="004962B4">
        <w:rPr>
          <w:rFonts w:ascii="Times New Roman" w:hAnsi="Times New Roman" w:cs="Times New Roman"/>
        </w:rPr>
        <w:t xml:space="preserve">additional processes </w:t>
      </w:r>
      <w:r w:rsidR="00CD0048">
        <w:rPr>
          <w:rFonts w:ascii="Times New Roman" w:hAnsi="Times New Roman" w:cs="Times New Roman"/>
        </w:rPr>
        <w:t>changing</w:t>
      </w:r>
      <w:r w:rsidR="004962B4">
        <w:rPr>
          <w:rFonts w:ascii="Times New Roman" w:hAnsi="Times New Roman" w:cs="Times New Roman"/>
        </w:rPr>
        <w:t xml:space="preserve"> how they look at sediment distr</w:t>
      </w:r>
      <w:r w:rsidR="00D1189D">
        <w:rPr>
          <w:rFonts w:ascii="Times New Roman" w:hAnsi="Times New Roman" w:cs="Times New Roman"/>
        </w:rPr>
        <w:t xml:space="preserve">ibution and marsh edge erosion.  Technical improvements within the models were also made.  </w:t>
      </w:r>
      <w:r w:rsidR="00CD0048">
        <w:rPr>
          <w:rFonts w:ascii="Times New Roman" w:hAnsi="Times New Roman" w:cs="Times New Roman"/>
        </w:rPr>
        <w:t>T</w:t>
      </w:r>
      <w:r w:rsidR="00D1189D">
        <w:rPr>
          <w:rFonts w:ascii="Times New Roman" w:hAnsi="Times New Roman" w:cs="Times New Roman"/>
        </w:rPr>
        <w:t>here is a lot of integration of the roles of those models as one package.  They are still doing the storm surge and risk assessment on a separate domain.  Some of the geospatial improvements on the risk side</w:t>
      </w:r>
      <w:r w:rsidR="00960A87">
        <w:rPr>
          <w:rFonts w:ascii="Times New Roman" w:hAnsi="Times New Roman" w:cs="Times New Roman"/>
        </w:rPr>
        <w:t xml:space="preserve"> </w:t>
      </w:r>
      <w:proofErr w:type="gramStart"/>
      <w:r w:rsidR="00B328B2">
        <w:rPr>
          <w:rFonts w:ascii="Times New Roman" w:hAnsi="Times New Roman" w:cs="Times New Roman"/>
        </w:rPr>
        <w:t>was</w:t>
      </w:r>
      <w:proofErr w:type="gramEnd"/>
      <w:r w:rsidR="00960A87">
        <w:rPr>
          <w:rFonts w:ascii="Times New Roman" w:hAnsi="Times New Roman" w:cs="Times New Roman"/>
        </w:rPr>
        <w:t xml:space="preserve"> the expansion of the geographic study area.  They also improved the spatial resolution and he show</w:t>
      </w:r>
      <w:r w:rsidR="00A41E94">
        <w:rPr>
          <w:rFonts w:ascii="Times New Roman" w:hAnsi="Times New Roman" w:cs="Times New Roman"/>
        </w:rPr>
        <w:t>ed</w:t>
      </w:r>
      <w:r w:rsidR="00960A87">
        <w:rPr>
          <w:rFonts w:ascii="Times New Roman" w:hAnsi="Times New Roman" w:cs="Times New Roman"/>
        </w:rPr>
        <w:t xml:space="preserve"> how they calculated flood decks unde</w:t>
      </w:r>
      <w:r w:rsidR="00A41E94">
        <w:rPr>
          <w:rFonts w:ascii="Times New Roman" w:hAnsi="Times New Roman" w:cs="Times New Roman"/>
        </w:rPr>
        <w:t>r the CLARA model and showed the resolution for 2017</w:t>
      </w:r>
      <w:r w:rsidR="00AA05B5">
        <w:rPr>
          <w:rFonts w:ascii="Times New Roman" w:hAnsi="Times New Roman" w:cs="Times New Roman"/>
        </w:rPr>
        <w:t xml:space="preserve"> </w:t>
      </w:r>
      <w:r w:rsidR="00A41E94">
        <w:rPr>
          <w:rFonts w:ascii="Times New Roman" w:hAnsi="Times New Roman" w:cs="Times New Roman"/>
        </w:rPr>
        <w:t xml:space="preserve">with more definition.  </w:t>
      </w:r>
      <w:r w:rsidR="00960A87">
        <w:rPr>
          <w:rFonts w:ascii="Times New Roman" w:hAnsi="Times New Roman" w:cs="Times New Roman"/>
        </w:rPr>
        <w:t xml:space="preserve">At a minimum it was a one kilometer square </w:t>
      </w:r>
      <w:r w:rsidR="00CD0048">
        <w:rPr>
          <w:rFonts w:ascii="Times New Roman" w:hAnsi="Times New Roman" w:cs="Times New Roman"/>
        </w:rPr>
        <w:t xml:space="preserve">resolution </w:t>
      </w:r>
      <w:r w:rsidR="00960A87">
        <w:rPr>
          <w:rFonts w:ascii="Times New Roman" w:hAnsi="Times New Roman" w:cs="Times New Roman"/>
        </w:rPr>
        <w:t xml:space="preserve">in unpopulated areas and down to the census block level in populated areas.  This will provide more information to people in regards to future flooding.  </w:t>
      </w:r>
    </w:p>
    <w:p w:rsidR="00960A87" w:rsidRDefault="00960A87" w:rsidP="00BD1E4E">
      <w:pPr>
        <w:pStyle w:val="NoSpacing"/>
        <w:ind w:left="630"/>
        <w:rPr>
          <w:rFonts w:ascii="Times New Roman" w:hAnsi="Times New Roman" w:cs="Times New Roman"/>
        </w:rPr>
      </w:pPr>
    </w:p>
    <w:p w:rsidR="00960A87" w:rsidRDefault="00960A87" w:rsidP="00BD1E4E">
      <w:pPr>
        <w:pStyle w:val="NoSpacing"/>
        <w:ind w:left="630"/>
        <w:rPr>
          <w:rFonts w:ascii="Times New Roman" w:hAnsi="Times New Roman" w:cs="Times New Roman"/>
        </w:rPr>
      </w:pPr>
      <w:r>
        <w:rPr>
          <w:rFonts w:ascii="Times New Roman" w:hAnsi="Times New Roman" w:cs="Times New Roman"/>
        </w:rPr>
        <w:lastRenderedPageBreak/>
        <w:t xml:space="preserve">Karim </w:t>
      </w:r>
      <w:r w:rsidR="00A41E94">
        <w:rPr>
          <w:rFonts w:ascii="Times New Roman" w:hAnsi="Times New Roman" w:cs="Times New Roman"/>
        </w:rPr>
        <w:t>reiterated</w:t>
      </w:r>
      <w:r>
        <w:rPr>
          <w:rFonts w:ascii="Times New Roman" w:hAnsi="Times New Roman" w:cs="Times New Roman"/>
        </w:rPr>
        <w:t xml:space="preserve"> that for 2012, projects were mined from previous plans with 400 project</w:t>
      </w:r>
      <w:r w:rsidR="00070775">
        <w:rPr>
          <w:rFonts w:ascii="Times New Roman" w:hAnsi="Times New Roman" w:cs="Times New Roman"/>
        </w:rPr>
        <w:t>s</w:t>
      </w:r>
      <w:r>
        <w:rPr>
          <w:rFonts w:ascii="Times New Roman" w:hAnsi="Times New Roman" w:cs="Times New Roman"/>
        </w:rPr>
        <w:t xml:space="preserve"> modeled.  One hundred and nine were selected based on analysis and public input.  </w:t>
      </w:r>
      <w:r w:rsidR="00A41E94">
        <w:rPr>
          <w:rFonts w:ascii="Times New Roman" w:hAnsi="Times New Roman" w:cs="Times New Roman"/>
        </w:rPr>
        <w:t>For</w:t>
      </w:r>
      <w:r>
        <w:rPr>
          <w:rFonts w:ascii="Times New Roman" w:hAnsi="Times New Roman" w:cs="Times New Roman"/>
        </w:rPr>
        <w:t xml:space="preserve"> </w:t>
      </w:r>
      <w:r w:rsidR="00105119">
        <w:rPr>
          <w:rFonts w:ascii="Times New Roman" w:hAnsi="Times New Roman" w:cs="Times New Roman"/>
        </w:rPr>
        <w:t xml:space="preserve">the proposed </w:t>
      </w:r>
      <w:r>
        <w:rPr>
          <w:rFonts w:ascii="Times New Roman" w:hAnsi="Times New Roman" w:cs="Times New Roman"/>
        </w:rPr>
        <w:t>2017</w:t>
      </w:r>
      <w:r w:rsidR="00105119">
        <w:rPr>
          <w:rFonts w:ascii="Times New Roman" w:hAnsi="Times New Roman" w:cs="Times New Roman"/>
        </w:rPr>
        <w:t xml:space="preserve"> Master Plan</w:t>
      </w:r>
      <w:r>
        <w:rPr>
          <w:rFonts w:ascii="Times New Roman" w:hAnsi="Times New Roman" w:cs="Times New Roman"/>
        </w:rPr>
        <w:t xml:space="preserve">, </w:t>
      </w:r>
      <w:r w:rsidR="00105119">
        <w:rPr>
          <w:rFonts w:ascii="Times New Roman" w:hAnsi="Times New Roman" w:cs="Times New Roman"/>
        </w:rPr>
        <w:t>the Coastal Protection and Restoration Authority (</w:t>
      </w:r>
      <w:r>
        <w:rPr>
          <w:rFonts w:ascii="Times New Roman" w:hAnsi="Times New Roman" w:cs="Times New Roman"/>
        </w:rPr>
        <w:t>CPRA</w:t>
      </w:r>
      <w:r w:rsidR="00105119">
        <w:rPr>
          <w:rFonts w:ascii="Times New Roman" w:hAnsi="Times New Roman" w:cs="Times New Roman"/>
        </w:rPr>
        <w:t>)</w:t>
      </w:r>
      <w:r>
        <w:rPr>
          <w:rFonts w:ascii="Times New Roman" w:hAnsi="Times New Roman" w:cs="Times New Roman"/>
        </w:rPr>
        <w:t xml:space="preserve"> </w:t>
      </w:r>
      <w:r w:rsidR="00A41E94">
        <w:rPr>
          <w:rFonts w:ascii="Times New Roman" w:hAnsi="Times New Roman" w:cs="Times New Roman"/>
        </w:rPr>
        <w:t>issued a call for</w:t>
      </w:r>
      <w:r>
        <w:rPr>
          <w:rFonts w:ascii="Times New Roman" w:hAnsi="Times New Roman" w:cs="Times New Roman"/>
        </w:rPr>
        <w:t xml:space="preserve"> new proposals for new projects </w:t>
      </w:r>
      <w:r w:rsidR="00A41E94">
        <w:rPr>
          <w:rFonts w:ascii="Times New Roman" w:hAnsi="Times New Roman" w:cs="Times New Roman"/>
        </w:rPr>
        <w:t>or concepts from the public.  The projects were very similar to what they asked for in 2012; large scale projects, projects that fit the objectives of the Master Plan and projects that might help address the uncertainty with regards to sea level rise and subsidence.  They used very similar screening criteria.  They were looking a</w:t>
      </w:r>
      <w:r w:rsidR="00AA05B5">
        <w:rPr>
          <w:rFonts w:ascii="Times New Roman" w:hAnsi="Times New Roman" w:cs="Times New Roman"/>
        </w:rPr>
        <w:t>t</w:t>
      </w:r>
      <w:r w:rsidR="00A41E94">
        <w:rPr>
          <w:rFonts w:ascii="Times New Roman" w:hAnsi="Times New Roman" w:cs="Times New Roman"/>
        </w:rPr>
        <w:t xml:space="preserve"> large scale projects of 500 acre minimum.  </w:t>
      </w:r>
      <w:r>
        <w:rPr>
          <w:rFonts w:ascii="Times New Roman" w:hAnsi="Times New Roman" w:cs="Times New Roman"/>
        </w:rPr>
        <w:t xml:space="preserve">  </w:t>
      </w:r>
      <w:r w:rsidR="00A41E94">
        <w:rPr>
          <w:rFonts w:ascii="Times New Roman" w:hAnsi="Times New Roman" w:cs="Times New Roman"/>
        </w:rPr>
        <w:t xml:space="preserve">They considered the geographic area excluding projects in the delta.  Projects had to be in keeping with Master Plan objectives and principles.  They ruled out projects that had already been submitted unless something had radically changed.  There were two solicitation periods that were open for 140 days.  </w:t>
      </w:r>
      <w:r w:rsidR="004F311F">
        <w:rPr>
          <w:rFonts w:ascii="Times New Roman" w:hAnsi="Times New Roman" w:cs="Times New Roman"/>
        </w:rPr>
        <w:t>There were a large number and variety of projects submitted that included bank stabilization, diversions, marsh creation, etc.  Project</w:t>
      </w:r>
      <w:r w:rsidR="001C7D3C">
        <w:rPr>
          <w:rFonts w:ascii="Times New Roman" w:hAnsi="Times New Roman" w:cs="Times New Roman"/>
        </w:rPr>
        <w:t>s</w:t>
      </w:r>
      <w:r w:rsidR="004F311F">
        <w:rPr>
          <w:rFonts w:ascii="Times New Roman" w:hAnsi="Times New Roman" w:cs="Times New Roman"/>
        </w:rPr>
        <w:t xml:space="preserve"> came from agencies, parish, elected official and land owners.  Round </w:t>
      </w:r>
      <w:r w:rsidR="00AA05B5">
        <w:rPr>
          <w:rFonts w:ascii="Times New Roman" w:hAnsi="Times New Roman" w:cs="Times New Roman"/>
        </w:rPr>
        <w:t>1</w:t>
      </w:r>
      <w:r w:rsidR="004F311F">
        <w:rPr>
          <w:rFonts w:ascii="Times New Roman" w:hAnsi="Times New Roman" w:cs="Times New Roman"/>
        </w:rPr>
        <w:t xml:space="preserve"> received 129 project ideas and Round 2 had 27.  CWPPRA projects nominated since 2010</w:t>
      </w:r>
      <w:r w:rsidR="00AA05B5">
        <w:rPr>
          <w:rFonts w:ascii="Times New Roman" w:hAnsi="Times New Roman" w:cs="Times New Roman"/>
        </w:rPr>
        <w:t xml:space="preserve"> </w:t>
      </w:r>
      <w:r w:rsidR="004F311F">
        <w:rPr>
          <w:rFonts w:ascii="Times New Roman" w:hAnsi="Times New Roman" w:cs="Times New Roman"/>
        </w:rPr>
        <w:t xml:space="preserve">PPL 19 forward were also reviewed using the same criteria and the new project development program.  They also receive a list from the Louisiana Oil Spill Coordinators Office (LOSCO).  Karim showed a map of all the projects that were submitted with a total price tag of over </w:t>
      </w:r>
      <w:r w:rsidR="00AA05B5">
        <w:rPr>
          <w:rFonts w:ascii="Times New Roman" w:hAnsi="Times New Roman" w:cs="Times New Roman"/>
        </w:rPr>
        <w:t>$</w:t>
      </w:r>
      <w:r w:rsidR="004F311F">
        <w:rPr>
          <w:rFonts w:ascii="Times New Roman" w:hAnsi="Times New Roman" w:cs="Times New Roman"/>
        </w:rPr>
        <w:t xml:space="preserve">111 Billion dollars.  Those maps were broken into East, West, and Central.  He </w:t>
      </w:r>
      <w:r w:rsidR="001C7D3C">
        <w:rPr>
          <w:rFonts w:ascii="Times New Roman" w:hAnsi="Times New Roman" w:cs="Times New Roman"/>
        </w:rPr>
        <w:t>reiterated</w:t>
      </w:r>
      <w:r w:rsidR="004F311F">
        <w:rPr>
          <w:rFonts w:ascii="Times New Roman" w:hAnsi="Times New Roman" w:cs="Times New Roman"/>
        </w:rPr>
        <w:t xml:space="preserve"> the screening criteria of size threshold, location, adequate information, consistency with Master </w:t>
      </w:r>
      <w:r w:rsidR="00070775">
        <w:rPr>
          <w:rFonts w:ascii="Times New Roman" w:hAnsi="Times New Roman" w:cs="Times New Roman"/>
        </w:rPr>
        <w:t>P</w:t>
      </w:r>
      <w:r w:rsidR="004F311F">
        <w:rPr>
          <w:rFonts w:ascii="Times New Roman" w:hAnsi="Times New Roman" w:cs="Times New Roman"/>
        </w:rPr>
        <w:t xml:space="preserve">lan and </w:t>
      </w:r>
      <w:r w:rsidR="001C7D3C">
        <w:rPr>
          <w:rFonts w:ascii="Times New Roman" w:hAnsi="Times New Roman" w:cs="Times New Roman"/>
        </w:rPr>
        <w:t xml:space="preserve">duplication and how they worked with them to figure </w:t>
      </w:r>
      <w:r w:rsidR="00CD0048">
        <w:rPr>
          <w:rFonts w:ascii="Times New Roman" w:hAnsi="Times New Roman" w:cs="Times New Roman"/>
        </w:rPr>
        <w:t>their</w:t>
      </w:r>
      <w:r w:rsidR="001C7D3C">
        <w:rPr>
          <w:rFonts w:ascii="Times New Roman" w:hAnsi="Times New Roman" w:cs="Times New Roman"/>
        </w:rPr>
        <w:t xml:space="preserve"> intent.  In some cases, this could not be determined.  </w:t>
      </w:r>
    </w:p>
    <w:p w:rsidR="001C7D3C" w:rsidRDefault="001C7D3C" w:rsidP="00BD1E4E">
      <w:pPr>
        <w:pStyle w:val="NoSpacing"/>
        <w:ind w:left="630"/>
        <w:rPr>
          <w:rFonts w:ascii="Times New Roman" w:hAnsi="Times New Roman" w:cs="Times New Roman"/>
        </w:rPr>
      </w:pPr>
    </w:p>
    <w:p w:rsidR="004F311F" w:rsidRDefault="001C7D3C" w:rsidP="00BD1E4E">
      <w:pPr>
        <w:pStyle w:val="NoSpacing"/>
        <w:ind w:left="630"/>
        <w:rPr>
          <w:rFonts w:ascii="Times New Roman" w:hAnsi="Times New Roman" w:cs="Times New Roman"/>
        </w:rPr>
      </w:pPr>
      <w:r>
        <w:rPr>
          <w:rFonts w:ascii="Times New Roman" w:hAnsi="Times New Roman" w:cs="Times New Roman"/>
        </w:rPr>
        <w:t xml:space="preserve">Adjustments were made along the way.  Projects were combined where appropriate and examples were given.  They made programmatic decisions as there was a lot of interest regarding oyster reefs.  Although they believe </w:t>
      </w:r>
      <w:r w:rsidR="00CD0048">
        <w:rPr>
          <w:rFonts w:ascii="Times New Roman" w:hAnsi="Times New Roman" w:cs="Times New Roman"/>
        </w:rPr>
        <w:t>that these projects</w:t>
      </w:r>
      <w:r>
        <w:rPr>
          <w:rFonts w:ascii="Times New Roman" w:hAnsi="Times New Roman" w:cs="Times New Roman"/>
        </w:rPr>
        <w:t xml:space="preserve"> make sense from a habitat standpoint, in terms of size of projects, they decided to keep the projects that were large scale</w:t>
      </w:r>
      <w:r w:rsidR="00CD0048">
        <w:rPr>
          <w:rFonts w:ascii="Times New Roman" w:hAnsi="Times New Roman" w:cs="Times New Roman"/>
        </w:rPr>
        <w:t xml:space="preserve"> and that </w:t>
      </w:r>
      <w:r>
        <w:rPr>
          <w:rFonts w:ascii="Times New Roman" w:hAnsi="Times New Roman" w:cs="Times New Roman"/>
        </w:rPr>
        <w:t>act as a shoreline projection with ancillary benefits in terms of habitat then address everything else on a programmatic basis.  In some cases, new information was available.  Some</w:t>
      </w:r>
      <w:r w:rsidR="00CD0048">
        <w:rPr>
          <w:rFonts w:ascii="Times New Roman" w:hAnsi="Times New Roman" w:cs="Times New Roman"/>
        </w:rPr>
        <w:t xml:space="preserve"> projects</w:t>
      </w:r>
      <w:r>
        <w:rPr>
          <w:rFonts w:ascii="Times New Roman" w:hAnsi="Times New Roman" w:cs="Times New Roman"/>
        </w:rPr>
        <w:t xml:space="preserve"> are being looked at through a feasibility study.  </w:t>
      </w:r>
      <w:r w:rsidR="000B7740">
        <w:rPr>
          <w:rFonts w:ascii="Times New Roman" w:hAnsi="Times New Roman" w:cs="Times New Roman"/>
        </w:rPr>
        <w:t xml:space="preserve">Some projects were redesigned to ensure that they conformed </w:t>
      </w:r>
      <w:r w:rsidR="00CD0048">
        <w:rPr>
          <w:rFonts w:ascii="Times New Roman" w:hAnsi="Times New Roman" w:cs="Times New Roman"/>
        </w:rPr>
        <w:t>to</w:t>
      </w:r>
      <w:r w:rsidR="000B7740">
        <w:rPr>
          <w:rFonts w:ascii="Times New Roman" w:hAnsi="Times New Roman" w:cs="Times New Roman"/>
        </w:rPr>
        <w:t xml:space="preserve"> the Master Plan.  Some adjustments were made to the Master Plan projects.  One </w:t>
      </w:r>
      <w:r w:rsidR="00CD0048">
        <w:rPr>
          <w:rFonts w:ascii="Times New Roman" w:hAnsi="Times New Roman" w:cs="Times New Roman"/>
        </w:rPr>
        <w:t xml:space="preserve">project that they received </w:t>
      </w:r>
      <w:r w:rsidR="000B7740">
        <w:rPr>
          <w:rFonts w:ascii="Times New Roman" w:hAnsi="Times New Roman" w:cs="Times New Roman"/>
        </w:rPr>
        <w:t xml:space="preserve">a lot of grief </w:t>
      </w:r>
      <w:r w:rsidR="00CD0048">
        <w:rPr>
          <w:rFonts w:ascii="Times New Roman" w:hAnsi="Times New Roman" w:cs="Times New Roman"/>
        </w:rPr>
        <w:t xml:space="preserve">about that was brought over </w:t>
      </w:r>
      <w:r w:rsidR="000B7740">
        <w:rPr>
          <w:rFonts w:ascii="Times New Roman" w:hAnsi="Times New Roman" w:cs="Times New Roman"/>
        </w:rPr>
        <w:t xml:space="preserve">from 2012 was </w:t>
      </w:r>
      <w:r w:rsidR="00CD0048">
        <w:rPr>
          <w:rFonts w:ascii="Times New Roman" w:hAnsi="Times New Roman" w:cs="Times New Roman"/>
        </w:rPr>
        <w:t xml:space="preserve">shoreline </w:t>
      </w:r>
      <w:r w:rsidR="000B7740">
        <w:rPr>
          <w:rFonts w:ascii="Times New Roman" w:hAnsi="Times New Roman" w:cs="Times New Roman"/>
        </w:rPr>
        <w:t>protection along the GIWW</w:t>
      </w:r>
      <w:r w:rsidR="00CD0048">
        <w:rPr>
          <w:rFonts w:ascii="Times New Roman" w:hAnsi="Times New Roman" w:cs="Times New Roman"/>
        </w:rPr>
        <w:t xml:space="preserve">.  </w:t>
      </w:r>
      <w:r w:rsidR="000B7740">
        <w:rPr>
          <w:rFonts w:ascii="Times New Roman" w:hAnsi="Times New Roman" w:cs="Times New Roman"/>
        </w:rPr>
        <w:t xml:space="preserve"> </w:t>
      </w:r>
      <w:r w:rsidR="00CD0048">
        <w:rPr>
          <w:rFonts w:ascii="Times New Roman" w:hAnsi="Times New Roman" w:cs="Times New Roman"/>
        </w:rPr>
        <w:t>However, CPRA</w:t>
      </w:r>
      <w:r w:rsidR="000B7740">
        <w:rPr>
          <w:rFonts w:ascii="Times New Roman" w:hAnsi="Times New Roman" w:cs="Times New Roman"/>
        </w:rPr>
        <w:t xml:space="preserve"> </w:t>
      </w:r>
      <w:r w:rsidR="00CD0048">
        <w:rPr>
          <w:rFonts w:ascii="Times New Roman" w:hAnsi="Times New Roman" w:cs="Times New Roman"/>
        </w:rPr>
        <w:t>believes</w:t>
      </w:r>
      <w:r w:rsidR="000B7740">
        <w:rPr>
          <w:rFonts w:ascii="Times New Roman" w:hAnsi="Times New Roman" w:cs="Times New Roman"/>
        </w:rPr>
        <w:t xml:space="preserve"> that th</w:t>
      </w:r>
      <w:r w:rsidR="00CD0048">
        <w:rPr>
          <w:rFonts w:ascii="Times New Roman" w:hAnsi="Times New Roman" w:cs="Times New Roman"/>
        </w:rPr>
        <w:t>is is a</w:t>
      </w:r>
      <w:r w:rsidR="000B7740">
        <w:rPr>
          <w:rFonts w:ascii="Times New Roman" w:hAnsi="Times New Roman" w:cs="Times New Roman"/>
        </w:rPr>
        <w:t xml:space="preserve"> federal responsibility.  It was decided that it would be included and highlighted in the 2017 plan but not necessarily model</w:t>
      </w:r>
      <w:r w:rsidR="00D479BF">
        <w:rPr>
          <w:rFonts w:ascii="Times New Roman" w:hAnsi="Times New Roman" w:cs="Times New Roman"/>
        </w:rPr>
        <w:t>ed.</w:t>
      </w:r>
      <w:r w:rsidR="000B7740">
        <w:rPr>
          <w:rFonts w:ascii="Times New Roman" w:hAnsi="Times New Roman" w:cs="Times New Roman"/>
        </w:rPr>
        <w:t xml:space="preserve">  The plan is to work with the feds to make sure that these projects </w:t>
      </w:r>
      <w:r w:rsidR="00D479BF">
        <w:rPr>
          <w:rFonts w:ascii="Times New Roman" w:hAnsi="Times New Roman" w:cs="Times New Roman"/>
        </w:rPr>
        <w:t>receive</w:t>
      </w:r>
      <w:r w:rsidR="000B7740">
        <w:rPr>
          <w:rFonts w:ascii="Times New Roman" w:hAnsi="Times New Roman" w:cs="Times New Roman"/>
        </w:rPr>
        <w:t xml:space="preserve"> funding.  Existing projects have been modified. </w:t>
      </w:r>
      <w:r w:rsidR="00ED4C9B">
        <w:rPr>
          <w:rFonts w:ascii="Times New Roman" w:hAnsi="Times New Roman" w:cs="Times New Roman"/>
        </w:rPr>
        <w:t xml:space="preserve">He used Caernarvon as an example noting that it would not be modeled.  In terms of older projects being considered that are going to be modeled, the total price tag is </w:t>
      </w:r>
      <w:r w:rsidR="00D479BF">
        <w:rPr>
          <w:rFonts w:ascii="Times New Roman" w:hAnsi="Times New Roman" w:cs="Times New Roman"/>
        </w:rPr>
        <w:t>$</w:t>
      </w:r>
      <w:r w:rsidR="00ED4C9B">
        <w:rPr>
          <w:rFonts w:ascii="Times New Roman" w:hAnsi="Times New Roman" w:cs="Times New Roman"/>
        </w:rPr>
        <w:t xml:space="preserve">23 billion.  He stressed that it isn’t just a matter of tacking on </w:t>
      </w:r>
      <w:r w:rsidR="00D479BF">
        <w:rPr>
          <w:rFonts w:ascii="Times New Roman" w:hAnsi="Times New Roman" w:cs="Times New Roman"/>
        </w:rPr>
        <w:t>$</w:t>
      </w:r>
      <w:r w:rsidR="00ED4C9B">
        <w:rPr>
          <w:rFonts w:ascii="Times New Roman" w:hAnsi="Times New Roman" w:cs="Times New Roman"/>
        </w:rPr>
        <w:t xml:space="preserve">23 billion to the </w:t>
      </w:r>
      <w:r w:rsidR="00D479BF">
        <w:rPr>
          <w:rFonts w:ascii="Times New Roman" w:hAnsi="Times New Roman" w:cs="Times New Roman"/>
        </w:rPr>
        <w:t>$50</w:t>
      </w:r>
      <w:r w:rsidR="00ED4C9B">
        <w:rPr>
          <w:rFonts w:ascii="Times New Roman" w:hAnsi="Times New Roman" w:cs="Times New Roman"/>
        </w:rPr>
        <w:t xml:space="preserve"> and having a </w:t>
      </w:r>
      <w:r w:rsidR="00D479BF">
        <w:rPr>
          <w:rFonts w:ascii="Times New Roman" w:hAnsi="Times New Roman" w:cs="Times New Roman"/>
        </w:rPr>
        <w:t>$</w:t>
      </w:r>
      <w:r w:rsidR="00ED4C9B">
        <w:rPr>
          <w:rFonts w:ascii="Times New Roman" w:hAnsi="Times New Roman" w:cs="Times New Roman"/>
        </w:rPr>
        <w:t>73 billion dollar plan.  They are going to evaluate all projects</w:t>
      </w:r>
      <w:r w:rsidR="00D479BF">
        <w:rPr>
          <w:rFonts w:ascii="Times New Roman" w:hAnsi="Times New Roman" w:cs="Times New Roman"/>
        </w:rPr>
        <w:t>,</w:t>
      </w:r>
      <w:r w:rsidR="00ED4C9B">
        <w:rPr>
          <w:rFonts w:ascii="Times New Roman" w:hAnsi="Times New Roman" w:cs="Times New Roman"/>
        </w:rPr>
        <w:t xml:space="preserve"> and they are going to compete against the 2012 plan projects.  They are still deciding whether or not to </w:t>
      </w:r>
      <w:r w:rsidR="00D479BF">
        <w:rPr>
          <w:rFonts w:ascii="Times New Roman" w:hAnsi="Times New Roman" w:cs="Times New Roman"/>
        </w:rPr>
        <w:t xml:space="preserve">do </w:t>
      </w:r>
      <w:r w:rsidR="00ED4C9B">
        <w:rPr>
          <w:rFonts w:ascii="Times New Roman" w:hAnsi="Times New Roman" w:cs="Times New Roman"/>
        </w:rPr>
        <w:t>a reassessment of</w:t>
      </w:r>
      <w:r w:rsidR="00D479BF">
        <w:rPr>
          <w:rFonts w:ascii="Times New Roman" w:hAnsi="Times New Roman" w:cs="Times New Roman"/>
        </w:rPr>
        <w:t xml:space="preserve"> the budget.  </w:t>
      </w:r>
      <w:r w:rsidR="00905FEF">
        <w:rPr>
          <w:rFonts w:ascii="Times New Roman" w:hAnsi="Times New Roman" w:cs="Times New Roman"/>
        </w:rPr>
        <w:t>Once again,</w:t>
      </w:r>
      <w:r w:rsidR="00D479BF">
        <w:rPr>
          <w:rFonts w:ascii="Times New Roman" w:hAnsi="Times New Roman" w:cs="Times New Roman"/>
        </w:rPr>
        <w:t xml:space="preserve"> he showed new project maps of the </w:t>
      </w:r>
      <w:r w:rsidR="00905FEF">
        <w:rPr>
          <w:rFonts w:ascii="Times New Roman" w:hAnsi="Times New Roman" w:cs="Times New Roman"/>
        </w:rPr>
        <w:t xml:space="preserve">West, Central, and East portions of the State.  </w:t>
      </w:r>
    </w:p>
    <w:p w:rsidR="00905FEF" w:rsidRDefault="00905FEF" w:rsidP="00BD1E4E">
      <w:pPr>
        <w:pStyle w:val="NoSpacing"/>
        <w:ind w:left="630"/>
        <w:rPr>
          <w:rFonts w:ascii="Times New Roman" w:hAnsi="Times New Roman" w:cs="Times New Roman"/>
        </w:rPr>
      </w:pPr>
    </w:p>
    <w:p w:rsidR="00905FEF" w:rsidRDefault="00D479BF" w:rsidP="00BD1E4E">
      <w:pPr>
        <w:pStyle w:val="NoSpacing"/>
        <w:ind w:left="630"/>
        <w:rPr>
          <w:rFonts w:ascii="Times New Roman" w:hAnsi="Times New Roman" w:cs="Times New Roman"/>
        </w:rPr>
      </w:pPr>
      <w:r>
        <w:rPr>
          <w:rFonts w:ascii="Times New Roman" w:hAnsi="Times New Roman" w:cs="Times New Roman"/>
        </w:rPr>
        <w:t>They also revised some</w:t>
      </w:r>
      <w:r w:rsidR="00905FEF">
        <w:rPr>
          <w:rFonts w:ascii="Times New Roman" w:hAnsi="Times New Roman" w:cs="Times New Roman"/>
        </w:rPr>
        <w:t xml:space="preserve"> of the project footprints and he reviewed each of those.  The USACE has authorized the New Orleans </w:t>
      </w:r>
      <w:proofErr w:type="spellStart"/>
      <w:r w:rsidR="00905FEF">
        <w:rPr>
          <w:rFonts w:ascii="Times New Roman" w:hAnsi="Times New Roman" w:cs="Times New Roman"/>
        </w:rPr>
        <w:t>LaPlace</w:t>
      </w:r>
      <w:proofErr w:type="spellEnd"/>
      <w:r w:rsidR="00905FEF">
        <w:rPr>
          <w:rFonts w:ascii="Times New Roman" w:hAnsi="Times New Roman" w:cs="Times New Roman"/>
        </w:rPr>
        <w:t xml:space="preserve"> project.  They will model the </w:t>
      </w:r>
      <w:r w:rsidR="001D7E66">
        <w:rPr>
          <w:rFonts w:ascii="Times New Roman" w:hAnsi="Times New Roman" w:cs="Times New Roman"/>
        </w:rPr>
        <w:t>COE</w:t>
      </w:r>
      <w:r w:rsidR="00905FEF">
        <w:rPr>
          <w:rFonts w:ascii="Times New Roman" w:hAnsi="Times New Roman" w:cs="Times New Roman"/>
        </w:rPr>
        <w:t xml:space="preserve"> project as well as the project in the 2012 plan and choose that state preferred alternative.  They </w:t>
      </w:r>
      <w:r w:rsidR="001D7E66">
        <w:rPr>
          <w:rFonts w:ascii="Times New Roman" w:hAnsi="Times New Roman" w:cs="Times New Roman"/>
        </w:rPr>
        <w:t xml:space="preserve">also </w:t>
      </w:r>
      <w:r w:rsidR="00905FEF">
        <w:rPr>
          <w:rFonts w:ascii="Times New Roman" w:hAnsi="Times New Roman" w:cs="Times New Roman"/>
        </w:rPr>
        <w:t xml:space="preserve">will model the Morganza to the Gulf revised alignment.  Bell Pass to Golden Meadow project footprint was modified to include both sides of the bayou.  Terrebonne Marsh Creation was reduced. </w:t>
      </w:r>
    </w:p>
    <w:p w:rsidR="00905FEF" w:rsidRDefault="00905FEF" w:rsidP="00BD1E4E">
      <w:pPr>
        <w:pStyle w:val="NoSpacing"/>
        <w:ind w:left="630"/>
        <w:rPr>
          <w:rFonts w:ascii="Times New Roman" w:hAnsi="Times New Roman" w:cs="Times New Roman"/>
        </w:rPr>
      </w:pPr>
    </w:p>
    <w:p w:rsidR="00905FEF" w:rsidRDefault="00905FEF" w:rsidP="00BD1E4E">
      <w:pPr>
        <w:pStyle w:val="NoSpacing"/>
        <w:ind w:left="630"/>
        <w:rPr>
          <w:rFonts w:ascii="Times New Roman" w:hAnsi="Times New Roman" w:cs="Times New Roman"/>
        </w:rPr>
      </w:pPr>
      <w:r>
        <w:rPr>
          <w:rFonts w:ascii="Times New Roman" w:hAnsi="Times New Roman" w:cs="Times New Roman"/>
        </w:rPr>
        <w:t xml:space="preserve">There were projects that were moved to </w:t>
      </w:r>
      <w:r w:rsidR="001D7E66">
        <w:rPr>
          <w:rFonts w:ascii="Times New Roman" w:hAnsi="Times New Roman" w:cs="Times New Roman"/>
        </w:rPr>
        <w:t>the category of “</w:t>
      </w:r>
      <w:r>
        <w:rPr>
          <w:rFonts w:ascii="Times New Roman" w:hAnsi="Times New Roman" w:cs="Times New Roman"/>
        </w:rPr>
        <w:t>future without action.</w:t>
      </w:r>
      <w:r w:rsidR="001D7E66">
        <w:rPr>
          <w:rFonts w:ascii="Times New Roman" w:hAnsi="Times New Roman" w:cs="Times New Roman"/>
        </w:rPr>
        <w:t>”</w:t>
      </w:r>
      <w:r>
        <w:rPr>
          <w:rFonts w:ascii="Times New Roman" w:hAnsi="Times New Roman" w:cs="Times New Roman"/>
        </w:rPr>
        <w:t xml:space="preserve">  They were either built or </w:t>
      </w:r>
      <w:r w:rsidR="001D7E66">
        <w:rPr>
          <w:rFonts w:ascii="Times New Roman" w:hAnsi="Times New Roman" w:cs="Times New Roman"/>
        </w:rPr>
        <w:t>received</w:t>
      </w:r>
      <w:r w:rsidR="005E2746">
        <w:rPr>
          <w:rFonts w:ascii="Times New Roman" w:hAnsi="Times New Roman" w:cs="Times New Roman"/>
        </w:rPr>
        <w:t xml:space="preserve"> construction funding.  Two project</w:t>
      </w:r>
      <w:r w:rsidR="00D479BF">
        <w:rPr>
          <w:rFonts w:ascii="Times New Roman" w:hAnsi="Times New Roman" w:cs="Times New Roman"/>
        </w:rPr>
        <w:t>s</w:t>
      </w:r>
      <w:r w:rsidR="005E2746">
        <w:rPr>
          <w:rFonts w:ascii="Times New Roman" w:hAnsi="Times New Roman" w:cs="Times New Roman"/>
        </w:rPr>
        <w:t xml:space="preserve"> being considered undergoing pre-feasibility are the Lake Pontchartrain Barrier and upper Barataria Basin Risk Reduction Project and </w:t>
      </w:r>
      <w:r w:rsidR="001D7E66">
        <w:rPr>
          <w:rFonts w:ascii="Times New Roman" w:hAnsi="Times New Roman" w:cs="Times New Roman"/>
        </w:rPr>
        <w:t xml:space="preserve">both were </w:t>
      </w:r>
      <w:r w:rsidR="005E2746">
        <w:rPr>
          <w:rFonts w:ascii="Times New Roman" w:hAnsi="Times New Roman" w:cs="Times New Roman"/>
        </w:rPr>
        <w:t xml:space="preserve">explained.  He then showed maps of combined projects from 2012 and 2017 from the East, West, and Central Louisiana totaling </w:t>
      </w:r>
      <w:r w:rsidR="00D479BF">
        <w:rPr>
          <w:rFonts w:ascii="Times New Roman" w:hAnsi="Times New Roman" w:cs="Times New Roman"/>
        </w:rPr>
        <w:t>$</w:t>
      </w:r>
      <w:r w:rsidR="005E2746">
        <w:rPr>
          <w:rFonts w:ascii="Times New Roman" w:hAnsi="Times New Roman" w:cs="Times New Roman"/>
        </w:rPr>
        <w:t xml:space="preserve">73 billion.  </w:t>
      </w:r>
    </w:p>
    <w:p w:rsidR="005E2746" w:rsidRDefault="005E2746" w:rsidP="00BD1E4E">
      <w:pPr>
        <w:pStyle w:val="NoSpacing"/>
        <w:ind w:left="630"/>
        <w:rPr>
          <w:rFonts w:ascii="Times New Roman" w:hAnsi="Times New Roman" w:cs="Times New Roman"/>
        </w:rPr>
      </w:pPr>
    </w:p>
    <w:p w:rsidR="005E2746" w:rsidRDefault="005E2746" w:rsidP="00BD1E4E">
      <w:pPr>
        <w:pStyle w:val="NoSpacing"/>
        <w:ind w:left="630"/>
        <w:rPr>
          <w:rFonts w:ascii="Times New Roman" w:hAnsi="Times New Roman" w:cs="Times New Roman"/>
        </w:rPr>
      </w:pPr>
      <w:r>
        <w:rPr>
          <w:rFonts w:ascii="Times New Roman" w:hAnsi="Times New Roman" w:cs="Times New Roman"/>
        </w:rPr>
        <w:t xml:space="preserve">Moving forward, they will be following the same process used for 2012.  Projects will be modeled and brought for discussion and public input.  </w:t>
      </w:r>
      <w:r w:rsidR="001D7E66">
        <w:rPr>
          <w:rFonts w:ascii="Times New Roman" w:hAnsi="Times New Roman" w:cs="Times New Roman"/>
        </w:rPr>
        <w:t>A</w:t>
      </w:r>
      <w:r>
        <w:rPr>
          <w:rFonts w:ascii="Times New Roman" w:hAnsi="Times New Roman" w:cs="Times New Roman"/>
        </w:rPr>
        <w:t xml:space="preserve"> timeline of events </w:t>
      </w:r>
      <w:r w:rsidR="001D7E66">
        <w:rPr>
          <w:rFonts w:ascii="Times New Roman" w:hAnsi="Times New Roman" w:cs="Times New Roman"/>
        </w:rPr>
        <w:t xml:space="preserve">was presented </w:t>
      </w:r>
      <w:r>
        <w:rPr>
          <w:rFonts w:ascii="Times New Roman" w:hAnsi="Times New Roman" w:cs="Times New Roman"/>
        </w:rPr>
        <w:t xml:space="preserve">with the 2017 plan being submitted to the Legislature by April of 2017.  The idea is to have a draft plan in late 2016 for review.  </w:t>
      </w:r>
    </w:p>
    <w:p w:rsidR="005E2746" w:rsidRDefault="005E2746" w:rsidP="00BD1E4E">
      <w:pPr>
        <w:pStyle w:val="NoSpacing"/>
        <w:ind w:left="630"/>
        <w:rPr>
          <w:rFonts w:ascii="Times New Roman" w:hAnsi="Times New Roman" w:cs="Times New Roman"/>
        </w:rPr>
      </w:pPr>
    </w:p>
    <w:p w:rsidR="005C4167" w:rsidRDefault="005E2746" w:rsidP="00E54D03">
      <w:pPr>
        <w:pStyle w:val="NoSpacing"/>
        <w:ind w:left="630"/>
        <w:rPr>
          <w:rFonts w:ascii="Times New Roman" w:hAnsi="Times New Roman" w:cs="Times New Roman"/>
        </w:rPr>
      </w:pPr>
      <w:r>
        <w:rPr>
          <w:rFonts w:ascii="Times New Roman" w:hAnsi="Times New Roman" w:cs="Times New Roman"/>
        </w:rPr>
        <w:t xml:space="preserve">Al Levron called for questions.  Rick Hartman </w:t>
      </w:r>
      <w:r w:rsidR="007068B9">
        <w:rPr>
          <w:rFonts w:ascii="Times New Roman" w:hAnsi="Times New Roman" w:cs="Times New Roman"/>
        </w:rPr>
        <w:t>noted an observation that there was push back from the FDT in terms of the new methodology.  There was an interest in</w:t>
      </w:r>
      <w:r>
        <w:rPr>
          <w:rFonts w:ascii="Times New Roman" w:hAnsi="Times New Roman" w:cs="Times New Roman"/>
        </w:rPr>
        <w:t xml:space="preserve"> revisiting a very small subset of projects that were screened out in 2012</w:t>
      </w:r>
      <w:r w:rsidR="007068B9">
        <w:rPr>
          <w:rFonts w:ascii="Times New Roman" w:hAnsi="Times New Roman" w:cs="Times New Roman"/>
        </w:rPr>
        <w:t xml:space="preserve">.  There will be an opportunity to revisit some projects that were evaluated and screened out </w:t>
      </w:r>
      <w:r w:rsidR="007068B9">
        <w:rPr>
          <w:rFonts w:ascii="Times New Roman" w:hAnsi="Times New Roman" w:cs="Times New Roman"/>
        </w:rPr>
        <w:lastRenderedPageBreak/>
        <w:t xml:space="preserve">in the 2012 plan for consideration against the entire suite of projects in 2017.  He mentioned that because of the BTNEP’s </w:t>
      </w:r>
      <w:r w:rsidR="001D7E66">
        <w:rPr>
          <w:rFonts w:ascii="Times New Roman" w:hAnsi="Times New Roman" w:cs="Times New Roman"/>
        </w:rPr>
        <w:t>“</w:t>
      </w:r>
      <w:r w:rsidR="007068B9">
        <w:rPr>
          <w:rFonts w:ascii="Times New Roman" w:hAnsi="Times New Roman" w:cs="Times New Roman"/>
        </w:rPr>
        <w:t>showe</w:t>
      </w:r>
      <w:r w:rsidR="00D479BF">
        <w:rPr>
          <w:rFonts w:ascii="Times New Roman" w:hAnsi="Times New Roman" w:cs="Times New Roman"/>
        </w:rPr>
        <w:t>r</w:t>
      </w:r>
      <w:r w:rsidR="007068B9">
        <w:rPr>
          <w:rFonts w:ascii="Times New Roman" w:hAnsi="Times New Roman" w:cs="Times New Roman"/>
        </w:rPr>
        <w:t xml:space="preserve"> head</w:t>
      </w:r>
      <w:r w:rsidR="001D7E66">
        <w:rPr>
          <w:rFonts w:ascii="Times New Roman" w:hAnsi="Times New Roman" w:cs="Times New Roman"/>
        </w:rPr>
        <w:t>” project idea could be</w:t>
      </w:r>
      <w:r w:rsidR="00D479BF">
        <w:rPr>
          <w:rFonts w:ascii="Times New Roman" w:hAnsi="Times New Roman" w:cs="Times New Roman"/>
        </w:rPr>
        <w:t xml:space="preserve"> reevaluat</w:t>
      </w:r>
      <w:r w:rsidR="001D7E66">
        <w:rPr>
          <w:rFonts w:ascii="Times New Roman" w:hAnsi="Times New Roman" w:cs="Times New Roman"/>
        </w:rPr>
        <w:t>ed</w:t>
      </w:r>
      <w:r w:rsidR="007068B9">
        <w:rPr>
          <w:rFonts w:ascii="Times New Roman" w:hAnsi="Times New Roman" w:cs="Times New Roman"/>
        </w:rPr>
        <w:t xml:space="preserve">.  Susan informed </w:t>
      </w:r>
      <w:r w:rsidR="001D7E66">
        <w:rPr>
          <w:rFonts w:ascii="Times New Roman" w:hAnsi="Times New Roman" w:cs="Times New Roman"/>
        </w:rPr>
        <w:t>the M</w:t>
      </w:r>
      <w:r w:rsidR="007068B9">
        <w:rPr>
          <w:rFonts w:ascii="Times New Roman" w:hAnsi="Times New Roman" w:cs="Times New Roman"/>
        </w:rPr>
        <w:t xml:space="preserve">anagement </w:t>
      </w:r>
      <w:r w:rsidR="001D7E66">
        <w:rPr>
          <w:rFonts w:ascii="Times New Roman" w:hAnsi="Times New Roman" w:cs="Times New Roman"/>
        </w:rPr>
        <w:t>C</w:t>
      </w:r>
      <w:r w:rsidR="007068B9">
        <w:rPr>
          <w:rFonts w:ascii="Times New Roman" w:hAnsi="Times New Roman" w:cs="Times New Roman"/>
        </w:rPr>
        <w:t>onference</w:t>
      </w:r>
      <w:r w:rsidR="001D7E66">
        <w:rPr>
          <w:rFonts w:ascii="Times New Roman" w:hAnsi="Times New Roman" w:cs="Times New Roman"/>
        </w:rPr>
        <w:t xml:space="preserve"> (MC)</w:t>
      </w:r>
      <w:r w:rsidR="007068B9">
        <w:rPr>
          <w:rFonts w:ascii="Times New Roman" w:hAnsi="Times New Roman" w:cs="Times New Roman"/>
        </w:rPr>
        <w:t xml:space="preserve"> that Michael Massimi was </w:t>
      </w:r>
      <w:r w:rsidR="001D7E66">
        <w:rPr>
          <w:rFonts w:ascii="Times New Roman" w:hAnsi="Times New Roman" w:cs="Times New Roman"/>
        </w:rPr>
        <w:t>primary</w:t>
      </w:r>
      <w:r w:rsidR="007068B9">
        <w:rPr>
          <w:rFonts w:ascii="Times New Roman" w:hAnsi="Times New Roman" w:cs="Times New Roman"/>
        </w:rPr>
        <w:t xml:space="preserve"> representative on FDT and Andrew Barron served as second.  </w:t>
      </w:r>
      <w:r w:rsidR="001D7E66">
        <w:rPr>
          <w:rFonts w:ascii="Times New Roman" w:hAnsi="Times New Roman" w:cs="Times New Roman"/>
        </w:rPr>
        <w:t xml:space="preserve">As a result, </w:t>
      </w:r>
      <w:r w:rsidR="007068B9">
        <w:rPr>
          <w:rFonts w:ascii="Times New Roman" w:hAnsi="Times New Roman" w:cs="Times New Roman"/>
        </w:rPr>
        <w:t>BTNEP</w:t>
      </w:r>
      <w:r w:rsidR="00D479BF">
        <w:rPr>
          <w:rFonts w:ascii="Times New Roman" w:hAnsi="Times New Roman" w:cs="Times New Roman"/>
        </w:rPr>
        <w:t>’s</w:t>
      </w:r>
      <w:r w:rsidR="007068B9">
        <w:rPr>
          <w:rFonts w:ascii="Times New Roman" w:hAnsi="Times New Roman" w:cs="Times New Roman"/>
        </w:rPr>
        <w:t xml:space="preserve"> </w:t>
      </w:r>
      <w:r w:rsidR="00D479BF">
        <w:rPr>
          <w:rFonts w:ascii="Times New Roman" w:hAnsi="Times New Roman" w:cs="Times New Roman"/>
        </w:rPr>
        <w:t>MC</w:t>
      </w:r>
      <w:r w:rsidR="007068B9">
        <w:rPr>
          <w:rFonts w:ascii="Times New Roman" w:hAnsi="Times New Roman" w:cs="Times New Roman"/>
        </w:rPr>
        <w:t xml:space="preserve"> was represented on Framework Development Team.  Susan inquired about the western part of the State having the bulk of the projects </w:t>
      </w:r>
      <w:r w:rsidR="001D7E66">
        <w:rPr>
          <w:rFonts w:ascii="Times New Roman" w:hAnsi="Times New Roman" w:cs="Times New Roman"/>
        </w:rPr>
        <w:t xml:space="preserve">and </w:t>
      </w:r>
      <w:r w:rsidR="007068B9">
        <w:rPr>
          <w:rFonts w:ascii="Times New Roman" w:hAnsi="Times New Roman" w:cs="Times New Roman"/>
        </w:rPr>
        <w:t>question</w:t>
      </w:r>
      <w:r w:rsidR="001D7E66">
        <w:rPr>
          <w:rFonts w:ascii="Times New Roman" w:hAnsi="Times New Roman" w:cs="Times New Roman"/>
        </w:rPr>
        <w:t>ed</w:t>
      </w:r>
      <w:r w:rsidR="007068B9">
        <w:rPr>
          <w:rFonts w:ascii="Times New Roman" w:hAnsi="Times New Roman" w:cs="Times New Roman"/>
        </w:rPr>
        <w:t xml:space="preserve"> why those decisions were made</w:t>
      </w:r>
      <w:r w:rsidR="001D7E66">
        <w:rPr>
          <w:rFonts w:ascii="Times New Roman" w:hAnsi="Times New Roman" w:cs="Times New Roman"/>
        </w:rPr>
        <w:t xml:space="preserve">, </w:t>
      </w:r>
      <w:r w:rsidR="007068B9">
        <w:rPr>
          <w:rFonts w:ascii="Times New Roman" w:hAnsi="Times New Roman" w:cs="Times New Roman"/>
        </w:rPr>
        <w:t xml:space="preserve">considering </w:t>
      </w:r>
      <w:r w:rsidR="001D7E66">
        <w:rPr>
          <w:rFonts w:ascii="Times New Roman" w:hAnsi="Times New Roman" w:cs="Times New Roman"/>
        </w:rPr>
        <w:t xml:space="preserve">that there was </w:t>
      </w:r>
      <w:r w:rsidR="007068B9">
        <w:rPr>
          <w:rFonts w:ascii="Times New Roman" w:hAnsi="Times New Roman" w:cs="Times New Roman"/>
        </w:rPr>
        <w:t>greater loss in the Barataria-Terrebonne system.  Karim respon</w:t>
      </w:r>
      <w:r w:rsidR="001D7E66">
        <w:rPr>
          <w:rFonts w:ascii="Times New Roman" w:hAnsi="Times New Roman" w:cs="Times New Roman"/>
        </w:rPr>
        <w:t>ded by saying that it</w:t>
      </w:r>
      <w:r w:rsidR="007068B9">
        <w:rPr>
          <w:rFonts w:ascii="Times New Roman" w:hAnsi="Times New Roman" w:cs="Times New Roman"/>
        </w:rPr>
        <w:t xml:space="preserve"> was based on projects submitted.  He encouraged </w:t>
      </w:r>
      <w:r w:rsidR="001D7E66">
        <w:rPr>
          <w:rFonts w:ascii="Times New Roman" w:hAnsi="Times New Roman" w:cs="Times New Roman"/>
        </w:rPr>
        <w:t>MC</w:t>
      </w:r>
      <w:r w:rsidR="007068B9">
        <w:rPr>
          <w:rFonts w:ascii="Times New Roman" w:hAnsi="Times New Roman" w:cs="Times New Roman"/>
        </w:rPr>
        <w:t xml:space="preserve"> members to submit projects.  Susan’s second question was regarding the </w:t>
      </w:r>
      <w:r w:rsidR="00D479BF">
        <w:rPr>
          <w:rFonts w:ascii="Times New Roman" w:hAnsi="Times New Roman" w:cs="Times New Roman"/>
        </w:rPr>
        <w:t>T</w:t>
      </w:r>
      <w:r w:rsidR="007068B9">
        <w:rPr>
          <w:rFonts w:ascii="Times New Roman" w:hAnsi="Times New Roman" w:cs="Times New Roman"/>
        </w:rPr>
        <w:t>echnic</w:t>
      </w:r>
      <w:r w:rsidR="00D479BF">
        <w:rPr>
          <w:rFonts w:ascii="Times New Roman" w:hAnsi="Times New Roman" w:cs="Times New Roman"/>
        </w:rPr>
        <w:t>al C</w:t>
      </w:r>
      <w:r w:rsidR="007068B9">
        <w:rPr>
          <w:rFonts w:ascii="Times New Roman" w:hAnsi="Times New Roman" w:cs="Times New Roman"/>
        </w:rPr>
        <w:t xml:space="preserve">ommittee meeting in March.  </w:t>
      </w:r>
      <w:r w:rsidR="00E36C4E">
        <w:rPr>
          <w:rFonts w:ascii="Times New Roman" w:hAnsi="Times New Roman" w:cs="Times New Roman"/>
        </w:rPr>
        <w:t xml:space="preserve">She </w:t>
      </w:r>
      <w:r w:rsidR="001D7E66">
        <w:rPr>
          <w:rFonts w:ascii="Times New Roman" w:hAnsi="Times New Roman" w:cs="Times New Roman"/>
        </w:rPr>
        <w:t>asked</w:t>
      </w:r>
      <w:r w:rsidR="00E36C4E">
        <w:rPr>
          <w:rFonts w:ascii="Times New Roman" w:hAnsi="Times New Roman" w:cs="Times New Roman"/>
        </w:rPr>
        <w:t xml:space="preserve"> who was eligible to attend.  Karim responded that </w:t>
      </w:r>
      <w:r w:rsidR="00D479BF">
        <w:rPr>
          <w:rFonts w:ascii="Times New Roman" w:hAnsi="Times New Roman" w:cs="Times New Roman"/>
        </w:rPr>
        <w:t>everyone</w:t>
      </w:r>
      <w:r w:rsidR="00E36C4E">
        <w:rPr>
          <w:rFonts w:ascii="Times New Roman" w:hAnsi="Times New Roman" w:cs="Times New Roman"/>
        </w:rPr>
        <w:t xml:space="preserve"> was eligible.  This was done in 2012.  Modelers are available to the public or interested parties to ask questions.  It will be advertised through CPRA and The Water Institute.  Darin Lee noted that the 2012 Master Plan had Tier 1 and Tier 2 options.  He asked that Karim mention the next revision and how that would develop.  Karin explained that they would probably look at </w:t>
      </w:r>
      <w:r w:rsidR="001D7E66">
        <w:rPr>
          <w:rFonts w:ascii="Times New Roman" w:hAnsi="Times New Roman" w:cs="Times New Roman"/>
        </w:rPr>
        <w:t xml:space="preserve">the </w:t>
      </w:r>
      <w:r w:rsidR="00E36C4E">
        <w:rPr>
          <w:rFonts w:ascii="Times New Roman" w:hAnsi="Times New Roman" w:cs="Times New Roman"/>
        </w:rPr>
        <w:t>first 10 years of implementation because of the definition of funding</w:t>
      </w:r>
      <w:r w:rsidR="001D7E66">
        <w:rPr>
          <w:rFonts w:ascii="Times New Roman" w:hAnsi="Times New Roman" w:cs="Times New Roman"/>
        </w:rPr>
        <w:t>,</w:t>
      </w:r>
      <w:r w:rsidR="00E36C4E">
        <w:rPr>
          <w:rFonts w:ascii="Times New Roman" w:hAnsi="Times New Roman" w:cs="Times New Roman"/>
        </w:rPr>
        <w:t xml:space="preserve"> then a second increment</w:t>
      </w:r>
      <w:r w:rsidR="00D479BF">
        <w:rPr>
          <w:rFonts w:ascii="Times New Roman" w:hAnsi="Times New Roman" w:cs="Times New Roman"/>
        </w:rPr>
        <w:t xml:space="preserve">, </w:t>
      </w:r>
      <w:r w:rsidR="00E36C4E">
        <w:rPr>
          <w:rFonts w:ascii="Times New Roman" w:hAnsi="Times New Roman" w:cs="Times New Roman"/>
        </w:rPr>
        <w:t xml:space="preserve">and </w:t>
      </w:r>
      <w:r w:rsidR="00D479BF">
        <w:rPr>
          <w:rFonts w:ascii="Times New Roman" w:hAnsi="Times New Roman" w:cs="Times New Roman"/>
        </w:rPr>
        <w:t xml:space="preserve">a </w:t>
      </w:r>
      <w:r w:rsidR="00E36C4E">
        <w:rPr>
          <w:rFonts w:ascii="Times New Roman" w:hAnsi="Times New Roman" w:cs="Times New Roman"/>
        </w:rPr>
        <w:t xml:space="preserve">third.  He felt that </w:t>
      </w:r>
      <w:r w:rsidR="001D7E66">
        <w:rPr>
          <w:rFonts w:ascii="Times New Roman" w:hAnsi="Times New Roman" w:cs="Times New Roman"/>
        </w:rPr>
        <w:t>these projects were “</w:t>
      </w:r>
      <w:r w:rsidR="00E36C4E">
        <w:rPr>
          <w:rFonts w:ascii="Times New Roman" w:hAnsi="Times New Roman" w:cs="Times New Roman"/>
        </w:rPr>
        <w:t>no regret projects</w:t>
      </w:r>
      <w:r w:rsidR="00D479BF">
        <w:rPr>
          <w:rFonts w:ascii="Times New Roman" w:hAnsi="Times New Roman" w:cs="Times New Roman"/>
        </w:rPr>
        <w:t>”</w:t>
      </w:r>
      <w:r w:rsidR="00E36C4E">
        <w:rPr>
          <w:rFonts w:ascii="Times New Roman" w:hAnsi="Times New Roman" w:cs="Times New Roman"/>
        </w:rPr>
        <w:t xml:space="preserve"> that we need to start moving </w:t>
      </w:r>
      <w:r w:rsidR="001D7E66">
        <w:rPr>
          <w:rFonts w:ascii="Times New Roman" w:hAnsi="Times New Roman" w:cs="Times New Roman"/>
        </w:rPr>
        <w:t>forward</w:t>
      </w:r>
      <w:r w:rsidR="00E36C4E">
        <w:rPr>
          <w:rFonts w:ascii="Times New Roman" w:hAnsi="Times New Roman" w:cs="Times New Roman"/>
        </w:rPr>
        <w:t xml:space="preserve"> based on identified funding. Uncertainty on funding makes things vague for </w:t>
      </w:r>
      <w:r w:rsidR="00B56857">
        <w:rPr>
          <w:rFonts w:ascii="Times New Roman" w:hAnsi="Times New Roman" w:cs="Times New Roman"/>
        </w:rPr>
        <w:t xml:space="preserve">the </w:t>
      </w:r>
      <w:r w:rsidR="00E36C4E">
        <w:rPr>
          <w:rFonts w:ascii="Times New Roman" w:hAnsi="Times New Roman" w:cs="Times New Roman"/>
        </w:rPr>
        <w:t xml:space="preserve">long term.  Barney Callahan asked if there was a consideration about existing features </w:t>
      </w:r>
      <w:r w:rsidR="00B56857">
        <w:rPr>
          <w:rFonts w:ascii="Times New Roman" w:hAnsi="Times New Roman" w:cs="Times New Roman"/>
        </w:rPr>
        <w:t>such as</w:t>
      </w:r>
      <w:r w:rsidR="00E36C4E">
        <w:rPr>
          <w:rFonts w:ascii="Times New Roman" w:hAnsi="Times New Roman" w:cs="Times New Roman"/>
        </w:rPr>
        <w:t xml:space="preserve"> pipelines or underwater obstructions that might affect the projects</w:t>
      </w:r>
      <w:r w:rsidR="00105119">
        <w:rPr>
          <w:rFonts w:ascii="Times New Roman" w:hAnsi="Times New Roman" w:cs="Times New Roman"/>
        </w:rPr>
        <w:t>.</w:t>
      </w:r>
      <w:r w:rsidR="00E36C4E">
        <w:rPr>
          <w:rFonts w:ascii="Times New Roman" w:hAnsi="Times New Roman" w:cs="Times New Roman"/>
        </w:rPr>
        <w:t xml:space="preserve">  Karim responded that </w:t>
      </w:r>
      <w:r w:rsidR="00B56857">
        <w:rPr>
          <w:rFonts w:ascii="Times New Roman" w:hAnsi="Times New Roman" w:cs="Times New Roman"/>
        </w:rPr>
        <w:t>this</w:t>
      </w:r>
      <w:r w:rsidR="00E36C4E">
        <w:rPr>
          <w:rFonts w:ascii="Times New Roman" w:hAnsi="Times New Roman" w:cs="Times New Roman"/>
        </w:rPr>
        <w:t xml:space="preserve"> was one of the decision criteria</w:t>
      </w:r>
      <w:r w:rsidR="00B56857">
        <w:rPr>
          <w:rFonts w:ascii="Times New Roman" w:hAnsi="Times New Roman" w:cs="Times New Roman"/>
        </w:rPr>
        <w:t xml:space="preserve"> that they considered</w:t>
      </w:r>
      <w:r w:rsidR="00E36C4E">
        <w:rPr>
          <w:rFonts w:ascii="Times New Roman" w:hAnsi="Times New Roman" w:cs="Times New Roman"/>
        </w:rPr>
        <w:t xml:space="preserve"> when meeting with the oil and gas industry.  The </w:t>
      </w:r>
      <w:r w:rsidR="008D4FBC">
        <w:rPr>
          <w:rFonts w:ascii="Times New Roman" w:hAnsi="Times New Roman" w:cs="Times New Roman"/>
        </w:rPr>
        <w:t xml:space="preserve">industry’s </w:t>
      </w:r>
      <w:r w:rsidR="00E36C4E">
        <w:rPr>
          <w:rFonts w:ascii="Times New Roman" w:hAnsi="Times New Roman" w:cs="Times New Roman"/>
        </w:rPr>
        <w:t>main focus was protecting the communities that work in the</w:t>
      </w:r>
      <w:r w:rsidR="008D4FBC">
        <w:rPr>
          <w:rFonts w:ascii="Times New Roman" w:hAnsi="Times New Roman" w:cs="Times New Roman"/>
        </w:rPr>
        <w:t>i</w:t>
      </w:r>
      <w:r w:rsidR="00E36C4E">
        <w:rPr>
          <w:rFonts w:ascii="Times New Roman" w:hAnsi="Times New Roman" w:cs="Times New Roman"/>
        </w:rPr>
        <w:t xml:space="preserve">r </w:t>
      </w:r>
      <w:r w:rsidR="008D4FBC">
        <w:rPr>
          <w:rFonts w:ascii="Times New Roman" w:hAnsi="Times New Roman" w:cs="Times New Roman"/>
        </w:rPr>
        <w:t xml:space="preserve">facilities and </w:t>
      </w:r>
      <w:r w:rsidR="00E36C4E">
        <w:rPr>
          <w:rFonts w:ascii="Times New Roman" w:hAnsi="Times New Roman" w:cs="Times New Roman"/>
        </w:rPr>
        <w:t xml:space="preserve">the second was protecting the infrastructure.  </w:t>
      </w:r>
      <w:r w:rsidR="008D4FBC">
        <w:rPr>
          <w:rFonts w:ascii="Times New Roman" w:hAnsi="Times New Roman" w:cs="Times New Roman"/>
        </w:rPr>
        <w:t xml:space="preserve">Discussion followed.  </w:t>
      </w:r>
    </w:p>
    <w:p w:rsidR="00E54D03" w:rsidRDefault="00E54D03" w:rsidP="00E54D03">
      <w:pPr>
        <w:pStyle w:val="NoSpacing"/>
        <w:ind w:left="630"/>
        <w:rPr>
          <w:rFonts w:ascii="Times New Roman" w:hAnsi="Times New Roman" w:cs="Times New Roman"/>
        </w:rPr>
      </w:pPr>
    </w:p>
    <w:p w:rsidR="00E54D03" w:rsidRDefault="00E54D03" w:rsidP="00E54D03">
      <w:pPr>
        <w:pStyle w:val="NoSpacing"/>
        <w:ind w:left="630"/>
        <w:rPr>
          <w:rFonts w:ascii="Times New Roman" w:hAnsi="Times New Roman" w:cs="Times New Roman"/>
        </w:rPr>
      </w:pPr>
      <w:r>
        <w:rPr>
          <w:rFonts w:ascii="Times New Roman" w:hAnsi="Times New Roman" w:cs="Times New Roman"/>
        </w:rPr>
        <w:t xml:space="preserve">Tim Allen commented that </w:t>
      </w:r>
      <w:r w:rsidR="00D479BF">
        <w:rPr>
          <w:rFonts w:ascii="Times New Roman" w:hAnsi="Times New Roman" w:cs="Times New Roman"/>
        </w:rPr>
        <w:t xml:space="preserve">the </w:t>
      </w:r>
      <w:r>
        <w:rPr>
          <w:rFonts w:ascii="Times New Roman" w:hAnsi="Times New Roman" w:cs="Times New Roman"/>
        </w:rPr>
        <w:t>focus</w:t>
      </w:r>
      <w:r w:rsidR="00D479BF">
        <w:rPr>
          <w:rFonts w:ascii="Times New Roman" w:hAnsi="Times New Roman" w:cs="Times New Roman"/>
        </w:rPr>
        <w:t xml:space="preserve"> </w:t>
      </w:r>
      <w:r>
        <w:rPr>
          <w:rFonts w:ascii="Times New Roman" w:hAnsi="Times New Roman" w:cs="Times New Roman"/>
        </w:rPr>
        <w:t>on out</w:t>
      </w:r>
      <w:r w:rsidR="00B56857">
        <w:rPr>
          <w:rFonts w:ascii="Times New Roman" w:hAnsi="Times New Roman" w:cs="Times New Roman"/>
        </w:rPr>
        <w:t>-</w:t>
      </w:r>
      <w:r>
        <w:rPr>
          <w:rFonts w:ascii="Times New Roman" w:hAnsi="Times New Roman" w:cs="Times New Roman"/>
        </w:rPr>
        <w:t>of</w:t>
      </w:r>
      <w:r w:rsidR="00B56857">
        <w:rPr>
          <w:rFonts w:ascii="Times New Roman" w:hAnsi="Times New Roman" w:cs="Times New Roman"/>
        </w:rPr>
        <w:t>-</w:t>
      </w:r>
      <w:r>
        <w:rPr>
          <w:rFonts w:ascii="Times New Roman" w:hAnsi="Times New Roman" w:cs="Times New Roman"/>
        </w:rPr>
        <w:t>basin borrow</w:t>
      </w:r>
      <w:r w:rsidR="00D479BF">
        <w:rPr>
          <w:rFonts w:ascii="Times New Roman" w:hAnsi="Times New Roman" w:cs="Times New Roman"/>
        </w:rPr>
        <w:t xml:space="preserve"> was </w:t>
      </w:r>
      <w:r>
        <w:rPr>
          <w:rFonts w:ascii="Times New Roman" w:hAnsi="Times New Roman" w:cs="Times New Roman"/>
        </w:rPr>
        <w:t xml:space="preserve">tough for </w:t>
      </w:r>
      <w:r w:rsidR="00B56857">
        <w:rPr>
          <w:rFonts w:ascii="Times New Roman" w:hAnsi="Times New Roman" w:cs="Times New Roman"/>
        </w:rPr>
        <w:t>the Terrebonne basin</w:t>
      </w:r>
      <w:r w:rsidR="00D479BF">
        <w:rPr>
          <w:rFonts w:ascii="Times New Roman" w:hAnsi="Times New Roman" w:cs="Times New Roman"/>
        </w:rPr>
        <w:t xml:space="preserve">.  </w:t>
      </w:r>
      <w:r w:rsidR="00F103B5">
        <w:rPr>
          <w:rFonts w:ascii="Times New Roman" w:hAnsi="Times New Roman" w:cs="Times New Roman"/>
        </w:rPr>
        <w:t xml:space="preserve">The Land Owners Association </w:t>
      </w:r>
      <w:r>
        <w:rPr>
          <w:rFonts w:ascii="Times New Roman" w:hAnsi="Times New Roman" w:cs="Times New Roman"/>
        </w:rPr>
        <w:t>talked about considering in</w:t>
      </w:r>
      <w:r w:rsidR="00F103B5">
        <w:rPr>
          <w:rFonts w:ascii="Times New Roman" w:hAnsi="Times New Roman" w:cs="Times New Roman"/>
        </w:rPr>
        <w:t xml:space="preserve"> </w:t>
      </w:r>
      <w:r>
        <w:rPr>
          <w:rFonts w:ascii="Times New Roman" w:hAnsi="Times New Roman" w:cs="Times New Roman"/>
        </w:rPr>
        <w:t xml:space="preserve">basin </w:t>
      </w:r>
      <w:proofErr w:type="gramStart"/>
      <w:r>
        <w:rPr>
          <w:rFonts w:ascii="Times New Roman" w:hAnsi="Times New Roman" w:cs="Times New Roman"/>
        </w:rPr>
        <w:t>borrow</w:t>
      </w:r>
      <w:proofErr w:type="gramEnd"/>
      <w:r w:rsidR="00B56857">
        <w:rPr>
          <w:rFonts w:ascii="Times New Roman" w:hAnsi="Times New Roman" w:cs="Times New Roman"/>
        </w:rPr>
        <w:t>,</w:t>
      </w:r>
      <w:r>
        <w:rPr>
          <w:rFonts w:ascii="Times New Roman" w:hAnsi="Times New Roman" w:cs="Times New Roman"/>
        </w:rPr>
        <w:t xml:space="preserve"> which was taboo five years ago but would make things more feasible</w:t>
      </w:r>
      <w:r w:rsidR="00B56857">
        <w:rPr>
          <w:rFonts w:ascii="Times New Roman" w:hAnsi="Times New Roman" w:cs="Times New Roman"/>
        </w:rPr>
        <w:t xml:space="preserve"> now</w:t>
      </w:r>
      <w:r>
        <w:rPr>
          <w:rFonts w:ascii="Times New Roman" w:hAnsi="Times New Roman" w:cs="Times New Roman"/>
        </w:rPr>
        <w:t>.  Nic Matherne</w:t>
      </w:r>
      <w:r w:rsidR="00B56857">
        <w:rPr>
          <w:rFonts w:ascii="Times New Roman" w:hAnsi="Times New Roman" w:cs="Times New Roman"/>
        </w:rPr>
        <w:t xml:space="preserve"> said that he </w:t>
      </w:r>
      <w:r>
        <w:rPr>
          <w:rFonts w:ascii="Times New Roman" w:hAnsi="Times New Roman" w:cs="Times New Roman"/>
        </w:rPr>
        <w:t xml:space="preserve">proposed exactly that at the call for new projects.  He was told that it wasn’t enough of a change to warrant reevaluation. </w:t>
      </w:r>
      <w:r w:rsidR="00F103B5">
        <w:rPr>
          <w:rFonts w:ascii="Times New Roman" w:hAnsi="Times New Roman" w:cs="Times New Roman"/>
        </w:rPr>
        <w:t xml:space="preserve"> </w:t>
      </w:r>
      <w:r>
        <w:rPr>
          <w:rFonts w:ascii="Times New Roman" w:hAnsi="Times New Roman" w:cs="Times New Roman"/>
        </w:rPr>
        <w:t xml:space="preserve">He felt that </w:t>
      </w:r>
      <w:r w:rsidR="00B56857">
        <w:rPr>
          <w:rFonts w:ascii="Times New Roman" w:hAnsi="Times New Roman" w:cs="Times New Roman"/>
        </w:rPr>
        <w:t xml:space="preserve">these </w:t>
      </w:r>
      <w:proofErr w:type="gramStart"/>
      <w:r w:rsidR="00B56857">
        <w:rPr>
          <w:rFonts w:ascii="Times New Roman" w:hAnsi="Times New Roman" w:cs="Times New Roman"/>
        </w:rPr>
        <w:t>in-basin</w:t>
      </w:r>
      <w:proofErr w:type="gramEnd"/>
      <w:r w:rsidR="00B56857">
        <w:rPr>
          <w:rFonts w:ascii="Times New Roman" w:hAnsi="Times New Roman" w:cs="Times New Roman"/>
        </w:rPr>
        <w:t xml:space="preserve"> borrow projects</w:t>
      </w:r>
      <w:r>
        <w:rPr>
          <w:rFonts w:ascii="Times New Roman" w:hAnsi="Times New Roman" w:cs="Times New Roman"/>
        </w:rPr>
        <w:t xml:space="preserve"> should be remodeled and </w:t>
      </w:r>
      <w:r w:rsidR="00B56857">
        <w:rPr>
          <w:rFonts w:ascii="Times New Roman" w:hAnsi="Times New Roman" w:cs="Times New Roman"/>
        </w:rPr>
        <w:t xml:space="preserve">that he </w:t>
      </w:r>
      <w:r>
        <w:rPr>
          <w:rFonts w:ascii="Times New Roman" w:hAnsi="Times New Roman" w:cs="Times New Roman"/>
        </w:rPr>
        <w:t xml:space="preserve">would love to have </w:t>
      </w:r>
      <w:r w:rsidR="00F103B5">
        <w:rPr>
          <w:rFonts w:ascii="Times New Roman" w:hAnsi="Times New Roman" w:cs="Times New Roman"/>
        </w:rPr>
        <w:t>Tim’s</w:t>
      </w:r>
      <w:r>
        <w:rPr>
          <w:rFonts w:ascii="Times New Roman" w:hAnsi="Times New Roman" w:cs="Times New Roman"/>
        </w:rPr>
        <w:t xml:space="preserve"> support for reconsideration.  Karim replied that it wasn’t just a matter of cost but also sustainability.  For Terrebonne, they did consider inshore borrow but the challenges were too great.   Discussion followed.  </w:t>
      </w:r>
      <w:r w:rsidR="000C73E1">
        <w:rPr>
          <w:rFonts w:ascii="Times New Roman" w:hAnsi="Times New Roman" w:cs="Times New Roman"/>
        </w:rPr>
        <w:t xml:space="preserve">Susan stressed that what they were hearing from the </w:t>
      </w:r>
      <w:r w:rsidR="00B56857">
        <w:rPr>
          <w:rFonts w:ascii="Times New Roman" w:hAnsi="Times New Roman" w:cs="Times New Roman"/>
        </w:rPr>
        <w:t>MC</w:t>
      </w:r>
      <w:r w:rsidR="000C73E1">
        <w:rPr>
          <w:rFonts w:ascii="Times New Roman" w:hAnsi="Times New Roman" w:cs="Times New Roman"/>
        </w:rPr>
        <w:t xml:space="preserve"> was that they wanted to be brought in on the front end.  </w:t>
      </w:r>
      <w:r w:rsidR="00B70B1A">
        <w:rPr>
          <w:rFonts w:ascii="Times New Roman" w:hAnsi="Times New Roman" w:cs="Times New Roman"/>
        </w:rPr>
        <w:t>They</w:t>
      </w:r>
      <w:r w:rsidR="000C73E1">
        <w:rPr>
          <w:rFonts w:ascii="Times New Roman" w:hAnsi="Times New Roman" w:cs="Times New Roman"/>
        </w:rPr>
        <w:t xml:space="preserve"> want to be able to say this is what </w:t>
      </w:r>
      <w:r w:rsidR="00F103B5">
        <w:rPr>
          <w:rFonts w:ascii="Times New Roman" w:hAnsi="Times New Roman" w:cs="Times New Roman"/>
        </w:rPr>
        <w:t>they</w:t>
      </w:r>
      <w:r w:rsidR="000C73E1">
        <w:rPr>
          <w:rFonts w:ascii="Times New Roman" w:hAnsi="Times New Roman" w:cs="Times New Roman"/>
        </w:rPr>
        <w:t xml:space="preserve"> want and this is what we need.  </w:t>
      </w:r>
    </w:p>
    <w:p w:rsidR="000C73E1" w:rsidRDefault="000C73E1" w:rsidP="00E54D03">
      <w:pPr>
        <w:pStyle w:val="NoSpacing"/>
        <w:ind w:left="630"/>
        <w:rPr>
          <w:rFonts w:ascii="Times New Roman" w:hAnsi="Times New Roman" w:cs="Times New Roman"/>
        </w:rPr>
      </w:pPr>
    </w:p>
    <w:p w:rsidR="000C73E1" w:rsidRDefault="000C73E1" w:rsidP="000C73E1">
      <w:pPr>
        <w:pStyle w:val="NoSpacing"/>
        <w:numPr>
          <w:ilvl w:val="0"/>
          <w:numId w:val="13"/>
        </w:numPr>
        <w:ind w:left="540"/>
        <w:rPr>
          <w:rFonts w:ascii="Times New Roman" w:hAnsi="Times New Roman" w:cs="Times New Roman"/>
        </w:rPr>
      </w:pPr>
      <w:r>
        <w:rPr>
          <w:rFonts w:ascii="Times New Roman" w:hAnsi="Times New Roman" w:cs="Times New Roman"/>
        </w:rPr>
        <w:t xml:space="preserve"> Mississippi River Reintroduction into Bayou Lafourche - Benjamin J. Malbrough, P.E. </w:t>
      </w:r>
    </w:p>
    <w:p w:rsidR="000C73E1" w:rsidRDefault="000C73E1" w:rsidP="000C73E1">
      <w:pPr>
        <w:pStyle w:val="NoSpacing"/>
        <w:rPr>
          <w:rFonts w:ascii="Times New Roman" w:hAnsi="Times New Roman" w:cs="Times New Roman"/>
        </w:rPr>
      </w:pPr>
    </w:p>
    <w:p w:rsidR="00421E59" w:rsidRDefault="00B70B1A" w:rsidP="00BD1E4E">
      <w:pPr>
        <w:pStyle w:val="NoSpacing"/>
        <w:ind w:left="630"/>
        <w:rPr>
          <w:rFonts w:ascii="Times New Roman" w:hAnsi="Times New Roman" w:cs="Times New Roman"/>
        </w:rPr>
      </w:pPr>
      <w:r>
        <w:rPr>
          <w:rFonts w:ascii="Times New Roman" w:hAnsi="Times New Roman" w:cs="Times New Roman"/>
        </w:rPr>
        <w:t xml:space="preserve">The focus of Ben’s presentation was on the </w:t>
      </w:r>
      <w:r w:rsidR="001C370E">
        <w:rPr>
          <w:rFonts w:ascii="Times New Roman" w:hAnsi="Times New Roman" w:cs="Times New Roman"/>
        </w:rPr>
        <w:t>s</w:t>
      </w:r>
      <w:r>
        <w:rPr>
          <w:rFonts w:ascii="Times New Roman" w:hAnsi="Times New Roman" w:cs="Times New Roman"/>
        </w:rPr>
        <w:t xml:space="preserve">tatus of Phase II of the reintroduction of the Mississippi River into </w:t>
      </w:r>
      <w:r w:rsidR="001C370E">
        <w:rPr>
          <w:rFonts w:ascii="Times New Roman" w:hAnsi="Times New Roman" w:cs="Times New Roman"/>
        </w:rPr>
        <w:t>B</w:t>
      </w:r>
      <w:r>
        <w:rPr>
          <w:rFonts w:ascii="Times New Roman" w:hAnsi="Times New Roman" w:cs="Times New Roman"/>
        </w:rPr>
        <w:t>ayou</w:t>
      </w:r>
      <w:r w:rsidR="001C370E">
        <w:rPr>
          <w:rFonts w:ascii="Times New Roman" w:hAnsi="Times New Roman" w:cs="Times New Roman"/>
        </w:rPr>
        <w:t xml:space="preserve"> Lafourche</w:t>
      </w:r>
      <w:r>
        <w:rPr>
          <w:rFonts w:ascii="Times New Roman" w:hAnsi="Times New Roman" w:cs="Times New Roman"/>
        </w:rPr>
        <w:t xml:space="preserve">.  </w:t>
      </w:r>
      <w:r w:rsidR="00B56857">
        <w:rPr>
          <w:rFonts w:ascii="Times New Roman" w:hAnsi="Times New Roman" w:cs="Times New Roman"/>
        </w:rPr>
        <w:t>To</w:t>
      </w:r>
      <w:r>
        <w:rPr>
          <w:rFonts w:ascii="Times New Roman" w:hAnsi="Times New Roman" w:cs="Times New Roman"/>
        </w:rPr>
        <w:t xml:space="preserve"> give that update, he felt that he needed to provide a brief history of the project as it related to the northern section of the bayou near Donaldsonville.  This project has been 30 plus years in the making.  He showed an animation from the mid-1800s when Bayou Lafourche was open to the Mississippi River.  Ten to twenty percent of the flow from the river came down Bayou Lafourche and it was a main corridor for commerce</w:t>
      </w:r>
      <w:r w:rsidR="00537F0D">
        <w:rPr>
          <w:rFonts w:ascii="Times New Roman" w:hAnsi="Times New Roman" w:cs="Times New Roman"/>
        </w:rPr>
        <w:t xml:space="preserve">.  In 1873, the Texas Pacific and Southern Railroad built a railroad across Bayou Lafourche in Donaldsonville </w:t>
      </w:r>
      <w:r w:rsidR="001C370E">
        <w:rPr>
          <w:rFonts w:ascii="Times New Roman" w:hAnsi="Times New Roman" w:cs="Times New Roman"/>
        </w:rPr>
        <w:t>which</w:t>
      </w:r>
      <w:r w:rsidR="00537F0D">
        <w:rPr>
          <w:rFonts w:ascii="Times New Roman" w:hAnsi="Times New Roman" w:cs="Times New Roman"/>
        </w:rPr>
        <w:t xml:space="preserve"> is still there today.  This railroad has become </w:t>
      </w:r>
      <w:r w:rsidR="00B56857">
        <w:rPr>
          <w:rFonts w:ascii="Times New Roman" w:hAnsi="Times New Roman" w:cs="Times New Roman"/>
        </w:rPr>
        <w:t>the</w:t>
      </w:r>
      <w:r w:rsidR="00537F0D">
        <w:rPr>
          <w:rFonts w:ascii="Times New Roman" w:hAnsi="Times New Roman" w:cs="Times New Roman"/>
        </w:rPr>
        <w:t xml:space="preserve"> </w:t>
      </w:r>
      <w:r w:rsidR="00DA6C23">
        <w:rPr>
          <w:rFonts w:ascii="Times New Roman" w:hAnsi="Times New Roman" w:cs="Times New Roman"/>
        </w:rPr>
        <w:t xml:space="preserve">major </w:t>
      </w:r>
      <w:r w:rsidR="00537F0D">
        <w:rPr>
          <w:rFonts w:ascii="Times New Roman" w:hAnsi="Times New Roman" w:cs="Times New Roman"/>
        </w:rPr>
        <w:t xml:space="preserve">linchpin </w:t>
      </w:r>
      <w:r w:rsidR="00B56857">
        <w:rPr>
          <w:rFonts w:ascii="Times New Roman" w:hAnsi="Times New Roman" w:cs="Times New Roman"/>
        </w:rPr>
        <w:t>to</w:t>
      </w:r>
      <w:r w:rsidR="00DA6C23">
        <w:rPr>
          <w:rFonts w:ascii="Times New Roman" w:hAnsi="Times New Roman" w:cs="Times New Roman"/>
        </w:rPr>
        <w:t xml:space="preserve"> the reintroduction project.  With this railroad crossing, the bayou </w:t>
      </w:r>
      <w:r w:rsidR="006B0B93">
        <w:rPr>
          <w:rFonts w:ascii="Times New Roman" w:hAnsi="Times New Roman" w:cs="Times New Roman"/>
        </w:rPr>
        <w:t>was</w:t>
      </w:r>
      <w:r w:rsidR="00DA6C23">
        <w:rPr>
          <w:rFonts w:ascii="Times New Roman" w:hAnsi="Times New Roman" w:cs="Times New Roman"/>
        </w:rPr>
        <w:t xml:space="preserve"> no longer as important as </w:t>
      </w:r>
      <w:r w:rsidR="006B0B93">
        <w:rPr>
          <w:rFonts w:ascii="Times New Roman" w:hAnsi="Times New Roman" w:cs="Times New Roman"/>
        </w:rPr>
        <w:t xml:space="preserve">a </w:t>
      </w:r>
      <w:r w:rsidR="00DA6C23">
        <w:rPr>
          <w:rFonts w:ascii="Times New Roman" w:hAnsi="Times New Roman" w:cs="Times New Roman"/>
        </w:rPr>
        <w:t xml:space="preserve">corridor for commerce and there </w:t>
      </w:r>
      <w:r w:rsidR="006B0B93">
        <w:rPr>
          <w:rFonts w:ascii="Times New Roman" w:hAnsi="Times New Roman" w:cs="Times New Roman"/>
        </w:rPr>
        <w:t>wa</w:t>
      </w:r>
      <w:r w:rsidR="00DA6C23">
        <w:rPr>
          <w:rFonts w:ascii="Times New Roman" w:hAnsi="Times New Roman" w:cs="Times New Roman"/>
        </w:rPr>
        <w:t xml:space="preserve">s </w:t>
      </w:r>
      <w:r w:rsidR="006B0B93">
        <w:rPr>
          <w:rFonts w:ascii="Times New Roman" w:hAnsi="Times New Roman" w:cs="Times New Roman"/>
        </w:rPr>
        <w:t xml:space="preserve">a lot </w:t>
      </w:r>
      <w:proofErr w:type="gramStart"/>
      <w:r w:rsidR="006B0B93">
        <w:rPr>
          <w:rFonts w:ascii="Times New Roman" w:hAnsi="Times New Roman" w:cs="Times New Roman"/>
        </w:rPr>
        <w:t xml:space="preserve">of </w:t>
      </w:r>
      <w:r w:rsidR="00DA6C23">
        <w:rPr>
          <w:rFonts w:ascii="Times New Roman" w:hAnsi="Times New Roman" w:cs="Times New Roman"/>
        </w:rPr>
        <w:t xml:space="preserve"> pushback</w:t>
      </w:r>
      <w:proofErr w:type="gramEnd"/>
      <w:r w:rsidR="00DA6C23">
        <w:rPr>
          <w:rFonts w:ascii="Times New Roman" w:hAnsi="Times New Roman" w:cs="Times New Roman"/>
        </w:rPr>
        <w:t xml:space="preserve"> from landowners due to flooding during high river stages.  In 190</w:t>
      </w:r>
      <w:r w:rsidR="007460CD">
        <w:rPr>
          <w:rFonts w:ascii="Times New Roman" w:hAnsi="Times New Roman" w:cs="Times New Roman"/>
        </w:rPr>
        <w:t>4</w:t>
      </w:r>
      <w:r w:rsidR="00DA6C23">
        <w:rPr>
          <w:rFonts w:ascii="Times New Roman" w:hAnsi="Times New Roman" w:cs="Times New Roman"/>
        </w:rPr>
        <w:t xml:space="preserve">, Congress authorized the levee districts to damn off the head of Bayou Lafourche with a temporary </w:t>
      </w:r>
      <w:r w:rsidR="006B0B93">
        <w:rPr>
          <w:rFonts w:ascii="Times New Roman" w:hAnsi="Times New Roman" w:cs="Times New Roman"/>
        </w:rPr>
        <w:t xml:space="preserve">earthen </w:t>
      </w:r>
      <w:r w:rsidR="00DA6C23">
        <w:rPr>
          <w:rFonts w:ascii="Times New Roman" w:hAnsi="Times New Roman" w:cs="Times New Roman"/>
        </w:rPr>
        <w:t>damn</w:t>
      </w:r>
      <w:r w:rsidR="007460CD">
        <w:rPr>
          <w:rFonts w:ascii="Times New Roman" w:hAnsi="Times New Roman" w:cs="Times New Roman"/>
        </w:rPr>
        <w:t xml:space="preserve"> with the idea that a permanent lock structure would come later.  That never happened.  From 1904 to 1934 there </w:t>
      </w:r>
      <w:r w:rsidR="006B0B93">
        <w:rPr>
          <w:rFonts w:ascii="Times New Roman" w:hAnsi="Times New Roman" w:cs="Times New Roman"/>
        </w:rPr>
        <w:t>was</w:t>
      </w:r>
      <w:r w:rsidR="007460CD">
        <w:rPr>
          <w:rFonts w:ascii="Times New Roman" w:hAnsi="Times New Roman" w:cs="Times New Roman"/>
        </w:rPr>
        <w:t xml:space="preserve"> no introduction of water from the river and the bayou </w:t>
      </w:r>
      <w:r w:rsidR="00F103B5">
        <w:rPr>
          <w:rFonts w:ascii="Times New Roman" w:hAnsi="Times New Roman" w:cs="Times New Roman"/>
        </w:rPr>
        <w:t>wa</w:t>
      </w:r>
      <w:r w:rsidR="007460CD">
        <w:rPr>
          <w:rFonts w:ascii="Times New Roman" w:hAnsi="Times New Roman" w:cs="Times New Roman"/>
        </w:rPr>
        <w:t xml:space="preserve">s utilized as a </w:t>
      </w:r>
      <w:r w:rsidR="006B0B93">
        <w:rPr>
          <w:rFonts w:ascii="Times New Roman" w:hAnsi="Times New Roman" w:cs="Times New Roman"/>
        </w:rPr>
        <w:t xml:space="preserve">rainwater </w:t>
      </w:r>
      <w:r w:rsidR="007460CD">
        <w:rPr>
          <w:rFonts w:ascii="Times New Roman" w:hAnsi="Times New Roman" w:cs="Times New Roman"/>
        </w:rPr>
        <w:t>drainage structure.  In 1934</w:t>
      </w:r>
      <w:r w:rsidR="00F103B5">
        <w:rPr>
          <w:rFonts w:ascii="Times New Roman" w:hAnsi="Times New Roman" w:cs="Times New Roman"/>
        </w:rPr>
        <w:t>,</w:t>
      </w:r>
      <w:r w:rsidR="007460CD">
        <w:rPr>
          <w:rFonts w:ascii="Times New Roman" w:hAnsi="Times New Roman" w:cs="Times New Roman"/>
        </w:rPr>
        <w:t xml:space="preserve"> the Texas Pacific and Southern Railroad started to have structural integrity issues with their railroad bridge.  The original construction was a turnstile bridge which allowed for navigation.  Due to structural integrity problems, they decided to fill the bridge in with an earthen embankment with only a 5 X 6 box culvert to allow drainage from the north side to the southern side.  From 1934 to 1955 the </w:t>
      </w:r>
      <w:r w:rsidR="00494CD5">
        <w:rPr>
          <w:rFonts w:ascii="Times New Roman" w:hAnsi="Times New Roman" w:cs="Times New Roman"/>
        </w:rPr>
        <w:t>region</w:t>
      </w:r>
      <w:r w:rsidR="007460CD">
        <w:rPr>
          <w:rFonts w:ascii="Times New Roman" w:hAnsi="Times New Roman" w:cs="Times New Roman"/>
        </w:rPr>
        <w:t xml:space="preserve"> </w:t>
      </w:r>
      <w:r w:rsidR="00F103B5">
        <w:rPr>
          <w:rFonts w:ascii="Times New Roman" w:hAnsi="Times New Roman" w:cs="Times New Roman"/>
        </w:rPr>
        <w:t xml:space="preserve">underwent </w:t>
      </w:r>
      <w:r w:rsidR="007460CD">
        <w:rPr>
          <w:rFonts w:ascii="Times New Roman" w:hAnsi="Times New Roman" w:cs="Times New Roman"/>
        </w:rPr>
        <w:t xml:space="preserve">huge development with much more emphasis on water quality.  </w:t>
      </w:r>
      <w:r w:rsidR="00494CD5">
        <w:rPr>
          <w:rFonts w:ascii="Times New Roman" w:hAnsi="Times New Roman" w:cs="Times New Roman"/>
        </w:rPr>
        <w:t xml:space="preserve">In 1950 the State </w:t>
      </w:r>
      <w:r w:rsidR="00F103B5">
        <w:rPr>
          <w:rFonts w:ascii="Times New Roman" w:hAnsi="Times New Roman" w:cs="Times New Roman"/>
        </w:rPr>
        <w:t>L</w:t>
      </w:r>
      <w:r w:rsidR="00494CD5">
        <w:rPr>
          <w:rFonts w:ascii="Times New Roman" w:hAnsi="Times New Roman" w:cs="Times New Roman"/>
        </w:rPr>
        <w:t>egislature create</w:t>
      </w:r>
      <w:r w:rsidR="00F103B5">
        <w:rPr>
          <w:rFonts w:ascii="Times New Roman" w:hAnsi="Times New Roman" w:cs="Times New Roman"/>
        </w:rPr>
        <w:t>d</w:t>
      </w:r>
      <w:r w:rsidR="00494CD5">
        <w:rPr>
          <w:rFonts w:ascii="Times New Roman" w:hAnsi="Times New Roman" w:cs="Times New Roman"/>
        </w:rPr>
        <w:t xml:space="preserve"> the Bayou Lafourche Freshwater District to </w:t>
      </w:r>
      <w:r w:rsidR="006B0B93">
        <w:rPr>
          <w:rFonts w:ascii="Times New Roman" w:hAnsi="Times New Roman" w:cs="Times New Roman"/>
        </w:rPr>
        <w:t xml:space="preserve">provide </w:t>
      </w:r>
      <w:r w:rsidR="00494CD5">
        <w:rPr>
          <w:rFonts w:ascii="Times New Roman" w:hAnsi="Times New Roman" w:cs="Times New Roman"/>
        </w:rPr>
        <w:t>potable water sources along the bayou in Ascension, Assumption, Lafourche and now Terrebonne Parishes.  In 1955</w:t>
      </w:r>
      <w:r w:rsidR="00F103B5">
        <w:rPr>
          <w:rFonts w:ascii="Times New Roman" w:hAnsi="Times New Roman" w:cs="Times New Roman"/>
        </w:rPr>
        <w:t>,</w:t>
      </w:r>
      <w:r w:rsidR="00494CD5">
        <w:rPr>
          <w:rFonts w:ascii="Times New Roman" w:hAnsi="Times New Roman" w:cs="Times New Roman"/>
        </w:rPr>
        <w:t xml:space="preserve"> the Department of Public Works built the current pump station and added t</w:t>
      </w:r>
      <w:r w:rsidR="00F103B5">
        <w:rPr>
          <w:rFonts w:ascii="Times New Roman" w:hAnsi="Times New Roman" w:cs="Times New Roman"/>
        </w:rPr>
        <w:t>w</w:t>
      </w:r>
      <w:r w:rsidR="00494CD5">
        <w:rPr>
          <w:rFonts w:ascii="Times New Roman" w:hAnsi="Times New Roman" w:cs="Times New Roman"/>
        </w:rPr>
        <w:t xml:space="preserve">o nine foot culverts through the railroad embankment.  He showed images of the configuration seen today.  </w:t>
      </w:r>
    </w:p>
    <w:p w:rsidR="00494CD5" w:rsidRDefault="00494CD5" w:rsidP="00BD1E4E">
      <w:pPr>
        <w:pStyle w:val="NoSpacing"/>
        <w:ind w:left="630"/>
        <w:rPr>
          <w:rFonts w:ascii="Times New Roman" w:hAnsi="Times New Roman" w:cs="Times New Roman"/>
        </w:rPr>
      </w:pPr>
    </w:p>
    <w:p w:rsidR="00494CD5" w:rsidRDefault="00494CD5" w:rsidP="00BD1E4E">
      <w:pPr>
        <w:pStyle w:val="NoSpacing"/>
        <w:ind w:left="630"/>
        <w:rPr>
          <w:rFonts w:ascii="Times New Roman" w:hAnsi="Times New Roman" w:cs="Times New Roman"/>
        </w:rPr>
      </w:pPr>
      <w:r>
        <w:rPr>
          <w:rFonts w:ascii="Times New Roman" w:hAnsi="Times New Roman" w:cs="Times New Roman"/>
        </w:rPr>
        <w:t>Ben’s presentation continued with the history of the reintroduction of the Mississippi River into Bayou Lafourche Project.  The project was started in 1993 a</w:t>
      </w:r>
      <w:r w:rsidR="00F103B5">
        <w:rPr>
          <w:rFonts w:ascii="Times New Roman" w:hAnsi="Times New Roman" w:cs="Times New Roman"/>
        </w:rPr>
        <w:t>s</w:t>
      </w:r>
      <w:r>
        <w:rPr>
          <w:rFonts w:ascii="Times New Roman" w:hAnsi="Times New Roman" w:cs="Times New Roman"/>
        </w:rPr>
        <w:t xml:space="preserve"> part of </w:t>
      </w:r>
      <w:r w:rsidRPr="00494CD5">
        <w:rPr>
          <w:rFonts w:ascii="Times New Roman" w:hAnsi="Times New Roman" w:cs="Times New Roman"/>
        </w:rPr>
        <w:t>CWPPRA PPL-5</w:t>
      </w:r>
      <w:r w:rsidR="006B0B93">
        <w:rPr>
          <w:rFonts w:ascii="Times New Roman" w:hAnsi="Times New Roman" w:cs="Times New Roman"/>
        </w:rPr>
        <w:t>,</w:t>
      </w:r>
      <w:r>
        <w:rPr>
          <w:rFonts w:ascii="Times New Roman" w:hAnsi="Times New Roman" w:cs="Times New Roman"/>
        </w:rPr>
        <w:t xml:space="preserve"> noting that they are currently in PPL-25.  One of the major milestones was in 2006</w:t>
      </w:r>
      <w:r>
        <w:t xml:space="preserve"> </w:t>
      </w:r>
      <w:r w:rsidRPr="001E3AA8">
        <w:rPr>
          <w:rFonts w:ascii="Times New Roman" w:hAnsi="Times New Roman" w:cs="Times New Roman"/>
        </w:rPr>
        <w:t>when CH2M Hill completed their</w:t>
      </w:r>
      <w:r w:rsidR="001E3AA8" w:rsidRPr="001E3AA8">
        <w:rPr>
          <w:rFonts w:ascii="Times New Roman" w:hAnsi="Times New Roman" w:cs="Times New Roman"/>
        </w:rPr>
        <w:t xml:space="preserve"> final </w:t>
      </w:r>
      <w:r w:rsidR="001E3AA8">
        <w:rPr>
          <w:rFonts w:ascii="Times New Roman" w:hAnsi="Times New Roman" w:cs="Times New Roman"/>
        </w:rPr>
        <w:t xml:space="preserve">Phase II design report.  The </w:t>
      </w:r>
      <w:r w:rsidR="001E3AA8">
        <w:rPr>
          <w:rFonts w:ascii="Times New Roman" w:hAnsi="Times New Roman" w:cs="Times New Roman"/>
        </w:rPr>
        <w:lastRenderedPageBreak/>
        <w:t xml:space="preserve">other was in 2008 with the landfall of Hurricane Gustav.  </w:t>
      </w:r>
      <w:r w:rsidR="006B0B93">
        <w:rPr>
          <w:rFonts w:ascii="Times New Roman" w:hAnsi="Times New Roman" w:cs="Times New Roman"/>
        </w:rPr>
        <w:t>The</w:t>
      </w:r>
      <w:r w:rsidR="001E3AA8">
        <w:rPr>
          <w:rFonts w:ascii="Times New Roman" w:hAnsi="Times New Roman" w:cs="Times New Roman"/>
        </w:rPr>
        <w:t xml:space="preserve"> Final Phase 2 Design Report </w:t>
      </w:r>
      <w:r w:rsidR="006B0B93">
        <w:rPr>
          <w:rFonts w:ascii="Times New Roman" w:hAnsi="Times New Roman" w:cs="Times New Roman"/>
        </w:rPr>
        <w:t xml:space="preserve">was </w:t>
      </w:r>
      <w:r w:rsidR="001E3AA8">
        <w:rPr>
          <w:rFonts w:ascii="Times New Roman" w:hAnsi="Times New Roman" w:cs="Times New Roman"/>
        </w:rPr>
        <w:t>prepared by CH2M Hill and 12 years</w:t>
      </w:r>
      <w:r w:rsidR="006B0B93">
        <w:rPr>
          <w:rFonts w:ascii="Times New Roman" w:hAnsi="Times New Roman" w:cs="Times New Roman"/>
        </w:rPr>
        <w:t xml:space="preserve"> </w:t>
      </w:r>
      <w:r w:rsidR="001E3AA8">
        <w:rPr>
          <w:rFonts w:ascii="Times New Roman" w:hAnsi="Times New Roman" w:cs="Times New Roman"/>
        </w:rPr>
        <w:t xml:space="preserve">of work </w:t>
      </w:r>
      <w:r w:rsidR="006B0B93">
        <w:rPr>
          <w:rFonts w:ascii="Times New Roman" w:hAnsi="Times New Roman" w:cs="Times New Roman"/>
        </w:rPr>
        <w:t xml:space="preserve">was </w:t>
      </w:r>
      <w:r w:rsidR="001E3AA8">
        <w:rPr>
          <w:rFonts w:ascii="Times New Roman" w:hAnsi="Times New Roman" w:cs="Times New Roman"/>
        </w:rPr>
        <w:t xml:space="preserve">done by numerous agencies and consultants.  Many </w:t>
      </w:r>
      <w:r w:rsidR="006B0B93">
        <w:rPr>
          <w:rFonts w:ascii="Times New Roman" w:hAnsi="Times New Roman" w:cs="Times New Roman"/>
        </w:rPr>
        <w:t xml:space="preserve">of the people </w:t>
      </w:r>
      <w:r w:rsidR="001E3AA8">
        <w:rPr>
          <w:rFonts w:ascii="Times New Roman" w:hAnsi="Times New Roman" w:cs="Times New Roman"/>
        </w:rPr>
        <w:t xml:space="preserve">in the room probably had something to do with the culmination of that report.  It utilized detailed surveying for the development of a complex hydrodynamic model and scrutinized 144 alternatives on how to </w:t>
      </w:r>
      <w:r w:rsidR="006B0B93">
        <w:rPr>
          <w:rFonts w:ascii="Times New Roman" w:hAnsi="Times New Roman" w:cs="Times New Roman"/>
        </w:rPr>
        <w:t>reconnect</w:t>
      </w:r>
      <w:r w:rsidR="001E3AA8">
        <w:rPr>
          <w:rFonts w:ascii="Times New Roman" w:hAnsi="Times New Roman" w:cs="Times New Roman"/>
        </w:rPr>
        <w:t xml:space="preserve"> the bayou </w:t>
      </w:r>
      <w:r w:rsidR="006B0B93">
        <w:rPr>
          <w:rFonts w:ascii="Times New Roman" w:hAnsi="Times New Roman" w:cs="Times New Roman"/>
        </w:rPr>
        <w:t>to</w:t>
      </w:r>
      <w:r w:rsidR="001E3AA8">
        <w:rPr>
          <w:rFonts w:ascii="Times New Roman" w:hAnsi="Times New Roman" w:cs="Times New Roman"/>
        </w:rPr>
        <w:t xml:space="preserve"> the river.  The main part of the report identified four major components to be implemented by the Freshwater District to achieve a minimum of 1,000 </w:t>
      </w:r>
      <w:r w:rsidR="00105119">
        <w:rPr>
          <w:rFonts w:ascii="Times New Roman" w:hAnsi="Times New Roman" w:cs="Times New Roman"/>
        </w:rPr>
        <w:t>cubic feet per second (</w:t>
      </w:r>
      <w:proofErr w:type="spellStart"/>
      <w:r w:rsidR="001E3AA8">
        <w:rPr>
          <w:rFonts w:ascii="Times New Roman" w:hAnsi="Times New Roman" w:cs="Times New Roman"/>
        </w:rPr>
        <w:t>cfs</w:t>
      </w:r>
      <w:proofErr w:type="spellEnd"/>
      <w:r w:rsidR="00105119">
        <w:rPr>
          <w:rFonts w:ascii="Times New Roman" w:hAnsi="Times New Roman" w:cs="Times New Roman"/>
        </w:rPr>
        <w:t>)</w:t>
      </w:r>
      <w:r w:rsidR="001E3AA8">
        <w:rPr>
          <w:rFonts w:ascii="Times New Roman" w:hAnsi="Times New Roman" w:cs="Times New Roman"/>
        </w:rPr>
        <w:t xml:space="preserve"> </w:t>
      </w:r>
      <w:r w:rsidR="006B0B93">
        <w:rPr>
          <w:rFonts w:ascii="Times New Roman" w:hAnsi="Times New Roman" w:cs="Times New Roman"/>
        </w:rPr>
        <w:t xml:space="preserve">flow </w:t>
      </w:r>
      <w:r w:rsidR="001E3AA8">
        <w:rPr>
          <w:rFonts w:ascii="Times New Roman" w:hAnsi="Times New Roman" w:cs="Times New Roman"/>
        </w:rPr>
        <w:t xml:space="preserve">into Bayou Lafourche.  Those major components are dredging the bayou.  The </w:t>
      </w:r>
      <w:r w:rsidR="00C437A3">
        <w:rPr>
          <w:rFonts w:ascii="Times New Roman" w:hAnsi="Times New Roman" w:cs="Times New Roman"/>
        </w:rPr>
        <w:t>Phase 2 Design R</w:t>
      </w:r>
      <w:r w:rsidR="001E3AA8">
        <w:rPr>
          <w:rFonts w:ascii="Times New Roman" w:hAnsi="Times New Roman" w:cs="Times New Roman"/>
        </w:rPr>
        <w:t xml:space="preserve">eports calls for 29 miles of dredging </w:t>
      </w:r>
      <w:r w:rsidR="00C437A3">
        <w:rPr>
          <w:rFonts w:ascii="Times New Roman" w:hAnsi="Times New Roman" w:cs="Times New Roman"/>
        </w:rPr>
        <w:t xml:space="preserve">starting at the head of the bayou down to the weir in Thibodaux.  The other major component </w:t>
      </w:r>
      <w:r w:rsidR="00F103B5">
        <w:rPr>
          <w:rFonts w:ascii="Times New Roman" w:hAnsi="Times New Roman" w:cs="Times New Roman"/>
        </w:rPr>
        <w:t>wa</w:t>
      </w:r>
      <w:r w:rsidR="00C437A3">
        <w:rPr>
          <w:rFonts w:ascii="Times New Roman" w:hAnsi="Times New Roman" w:cs="Times New Roman"/>
        </w:rPr>
        <w:t>s the construction of a new pump station.  The existing pump station has a capacity range of 450</w:t>
      </w:r>
      <w:r w:rsidR="006B0B93">
        <w:rPr>
          <w:rFonts w:ascii="Times New Roman" w:hAnsi="Times New Roman" w:cs="Times New Roman"/>
        </w:rPr>
        <w:t xml:space="preserve"> </w:t>
      </w:r>
      <w:r w:rsidR="00C437A3">
        <w:rPr>
          <w:rFonts w:ascii="Times New Roman" w:hAnsi="Times New Roman" w:cs="Times New Roman"/>
        </w:rPr>
        <w:t xml:space="preserve">to 525 </w:t>
      </w:r>
      <w:proofErr w:type="spellStart"/>
      <w:r w:rsidR="00C437A3">
        <w:rPr>
          <w:rFonts w:ascii="Times New Roman" w:hAnsi="Times New Roman" w:cs="Times New Roman"/>
        </w:rPr>
        <w:t>cfs</w:t>
      </w:r>
      <w:proofErr w:type="spellEnd"/>
      <w:r w:rsidR="00C437A3">
        <w:rPr>
          <w:rFonts w:ascii="Times New Roman" w:hAnsi="Times New Roman" w:cs="Times New Roman"/>
        </w:rPr>
        <w:t xml:space="preserve">.  </w:t>
      </w:r>
      <w:r w:rsidR="006B0B93">
        <w:rPr>
          <w:rFonts w:ascii="Times New Roman" w:hAnsi="Times New Roman" w:cs="Times New Roman"/>
        </w:rPr>
        <w:t>T</w:t>
      </w:r>
      <w:r w:rsidR="00C437A3">
        <w:rPr>
          <w:rFonts w:ascii="Times New Roman" w:hAnsi="Times New Roman" w:cs="Times New Roman"/>
        </w:rPr>
        <w:t xml:space="preserve">o get </w:t>
      </w:r>
      <w:r w:rsidR="006B0B93">
        <w:rPr>
          <w:rFonts w:ascii="Times New Roman" w:hAnsi="Times New Roman" w:cs="Times New Roman"/>
        </w:rPr>
        <w:t xml:space="preserve">to </w:t>
      </w:r>
      <w:r w:rsidR="00C437A3">
        <w:rPr>
          <w:rFonts w:ascii="Times New Roman" w:hAnsi="Times New Roman" w:cs="Times New Roman"/>
        </w:rPr>
        <w:t>1,000 to 1,500, the</w:t>
      </w:r>
      <w:r w:rsidR="006B0B93">
        <w:rPr>
          <w:rFonts w:ascii="Times New Roman" w:hAnsi="Times New Roman" w:cs="Times New Roman"/>
        </w:rPr>
        <w:t xml:space="preserve"> pumps </w:t>
      </w:r>
      <w:r w:rsidR="00C437A3">
        <w:rPr>
          <w:rFonts w:ascii="Times New Roman" w:hAnsi="Times New Roman" w:cs="Times New Roman"/>
        </w:rPr>
        <w:t>obviously have to</w:t>
      </w:r>
      <w:r w:rsidR="006B0B93">
        <w:rPr>
          <w:rFonts w:ascii="Times New Roman" w:hAnsi="Times New Roman" w:cs="Times New Roman"/>
        </w:rPr>
        <w:t xml:space="preserve"> be</w:t>
      </w:r>
      <w:r w:rsidR="00C437A3">
        <w:rPr>
          <w:rFonts w:ascii="Times New Roman" w:hAnsi="Times New Roman" w:cs="Times New Roman"/>
        </w:rPr>
        <w:t xml:space="preserve"> modif</w:t>
      </w:r>
      <w:r w:rsidR="006B0B93">
        <w:rPr>
          <w:rFonts w:ascii="Times New Roman" w:hAnsi="Times New Roman" w:cs="Times New Roman"/>
        </w:rPr>
        <w:t>ied</w:t>
      </w:r>
      <w:r w:rsidR="00C437A3">
        <w:rPr>
          <w:rFonts w:ascii="Times New Roman" w:hAnsi="Times New Roman" w:cs="Times New Roman"/>
        </w:rPr>
        <w:t xml:space="preserve"> or </w:t>
      </w:r>
      <w:r w:rsidR="00632F85">
        <w:rPr>
          <w:rFonts w:ascii="Times New Roman" w:hAnsi="Times New Roman" w:cs="Times New Roman"/>
        </w:rPr>
        <w:t>we have to b</w:t>
      </w:r>
      <w:r w:rsidR="00C437A3">
        <w:rPr>
          <w:rFonts w:ascii="Times New Roman" w:hAnsi="Times New Roman" w:cs="Times New Roman"/>
        </w:rPr>
        <w:t xml:space="preserve">uild a new one.  </w:t>
      </w:r>
      <w:r w:rsidR="00632F85">
        <w:rPr>
          <w:rFonts w:ascii="Times New Roman" w:hAnsi="Times New Roman" w:cs="Times New Roman"/>
        </w:rPr>
        <w:t xml:space="preserve">Also, we cannot put </w:t>
      </w:r>
      <w:r w:rsidR="00C437A3">
        <w:rPr>
          <w:rFonts w:ascii="Times New Roman" w:hAnsi="Times New Roman" w:cs="Times New Roman"/>
        </w:rPr>
        <w:t xml:space="preserve">1,000 </w:t>
      </w:r>
      <w:proofErr w:type="spellStart"/>
      <w:r w:rsidR="00C437A3">
        <w:rPr>
          <w:rFonts w:ascii="Times New Roman" w:hAnsi="Times New Roman" w:cs="Times New Roman"/>
        </w:rPr>
        <w:t>cfs</w:t>
      </w:r>
      <w:proofErr w:type="spellEnd"/>
      <w:r w:rsidR="00C437A3">
        <w:rPr>
          <w:rFonts w:ascii="Times New Roman" w:hAnsi="Times New Roman" w:cs="Times New Roman"/>
        </w:rPr>
        <w:t xml:space="preserve"> into Bayou Lafourche without modifying the existing railroad embankment.  The existing culverts do not have the capacity to pass that kind of water without flooding the whole city of Donaldsonville.  This needs to be addressed along with the removal of the weir in Thibodaux.  </w:t>
      </w:r>
    </w:p>
    <w:p w:rsidR="00C437A3" w:rsidRDefault="00C437A3" w:rsidP="00BD1E4E">
      <w:pPr>
        <w:pStyle w:val="NoSpacing"/>
        <w:ind w:left="630"/>
        <w:rPr>
          <w:rFonts w:ascii="Times New Roman" w:hAnsi="Times New Roman" w:cs="Times New Roman"/>
        </w:rPr>
      </w:pPr>
    </w:p>
    <w:p w:rsidR="00ED6E0B" w:rsidRDefault="00632F85" w:rsidP="00BD1E4E">
      <w:pPr>
        <w:pStyle w:val="NoSpacing"/>
        <w:ind w:left="630"/>
        <w:rPr>
          <w:rFonts w:ascii="Times New Roman" w:hAnsi="Times New Roman" w:cs="Times New Roman"/>
        </w:rPr>
      </w:pPr>
      <w:r>
        <w:rPr>
          <w:rFonts w:ascii="Times New Roman" w:hAnsi="Times New Roman" w:cs="Times New Roman"/>
        </w:rPr>
        <w:t>A</w:t>
      </w:r>
      <w:r w:rsidR="00C437A3">
        <w:rPr>
          <w:rFonts w:ascii="Times New Roman" w:hAnsi="Times New Roman" w:cs="Times New Roman"/>
        </w:rPr>
        <w:t xml:space="preserve"> major milestone was Hurricane Gustav.  </w:t>
      </w:r>
      <w:r>
        <w:rPr>
          <w:rFonts w:ascii="Times New Roman" w:hAnsi="Times New Roman" w:cs="Times New Roman"/>
        </w:rPr>
        <w:t>Many people remember</w:t>
      </w:r>
      <w:r w:rsidR="006C02C5">
        <w:rPr>
          <w:rFonts w:ascii="Times New Roman" w:hAnsi="Times New Roman" w:cs="Times New Roman"/>
        </w:rPr>
        <w:t xml:space="preserve"> that the water went septic in Bayou Lafourche and </w:t>
      </w:r>
      <w:r>
        <w:rPr>
          <w:rFonts w:ascii="Times New Roman" w:hAnsi="Times New Roman" w:cs="Times New Roman"/>
        </w:rPr>
        <w:t xml:space="preserve">this </w:t>
      </w:r>
      <w:r w:rsidR="006C02C5">
        <w:rPr>
          <w:rFonts w:ascii="Times New Roman" w:hAnsi="Times New Roman" w:cs="Times New Roman"/>
        </w:rPr>
        <w:t xml:space="preserve">raised the awareness of the importance of the </w:t>
      </w:r>
      <w:r>
        <w:rPr>
          <w:rFonts w:ascii="Times New Roman" w:hAnsi="Times New Roman" w:cs="Times New Roman"/>
        </w:rPr>
        <w:t>reintroduction</w:t>
      </w:r>
      <w:r w:rsidR="006C02C5">
        <w:rPr>
          <w:rFonts w:ascii="Times New Roman" w:hAnsi="Times New Roman" w:cs="Times New Roman"/>
        </w:rPr>
        <w:t xml:space="preserve"> project.  Immediately following Gustav, the State of Louisiana with CPRA and </w:t>
      </w:r>
      <w:r w:rsidR="00F103B5">
        <w:rPr>
          <w:rFonts w:ascii="Times New Roman" w:hAnsi="Times New Roman" w:cs="Times New Roman"/>
        </w:rPr>
        <w:t>$</w:t>
      </w:r>
      <w:r w:rsidR="006C02C5">
        <w:rPr>
          <w:rFonts w:ascii="Times New Roman" w:hAnsi="Times New Roman" w:cs="Times New Roman"/>
        </w:rPr>
        <w:t xml:space="preserve">20 million dollars in State surplus funds began working on the Bayou Lafourche Channel Capacity Improvement Project which is referred to as the Phase I dredging.  The project started in Donaldsonville where the bayou starts and was to end at the Highway 996 Bridge in Belle Rose.  The project started in 2009 and was completed in 2011.  </w:t>
      </w:r>
      <w:r>
        <w:rPr>
          <w:rFonts w:ascii="Times New Roman" w:hAnsi="Times New Roman" w:cs="Times New Roman"/>
        </w:rPr>
        <w:t>Images of the project</w:t>
      </w:r>
      <w:r w:rsidR="001D36A8">
        <w:rPr>
          <w:rFonts w:ascii="Times New Roman" w:hAnsi="Times New Roman" w:cs="Times New Roman"/>
        </w:rPr>
        <w:t xml:space="preserve"> before, during</w:t>
      </w:r>
      <w:r w:rsidR="00F103B5">
        <w:rPr>
          <w:rFonts w:ascii="Times New Roman" w:hAnsi="Times New Roman" w:cs="Times New Roman"/>
        </w:rPr>
        <w:t>,</w:t>
      </w:r>
      <w:r w:rsidR="001D36A8">
        <w:rPr>
          <w:rFonts w:ascii="Times New Roman" w:hAnsi="Times New Roman" w:cs="Times New Roman"/>
        </w:rPr>
        <w:t xml:space="preserve"> and after construction</w:t>
      </w:r>
      <w:r>
        <w:rPr>
          <w:rFonts w:ascii="Times New Roman" w:hAnsi="Times New Roman" w:cs="Times New Roman"/>
        </w:rPr>
        <w:t xml:space="preserve"> were presented</w:t>
      </w:r>
      <w:r w:rsidR="001D36A8">
        <w:rPr>
          <w:rFonts w:ascii="Times New Roman" w:hAnsi="Times New Roman" w:cs="Times New Roman"/>
        </w:rPr>
        <w:t xml:space="preserve">.  Besides the railroad, the first six miles were the most conflicting part of the implementation of this project.  This area of the bayou had been encroached upon with structures and there was a lot of </w:t>
      </w:r>
      <w:r>
        <w:rPr>
          <w:rFonts w:ascii="Times New Roman" w:hAnsi="Times New Roman" w:cs="Times New Roman"/>
        </w:rPr>
        <w:t>complaining</w:t>
      </w:r>
      <w:r w:rsidR="001D36A8">
        <w:rPr>
          <w:rFonts w:ascii="Times New Roman" w:hAnsi="Times New Roman" w:cs="Times New Roman"/>
        </w:rPr>
        <w:t xml:space="preserve"> from the public</w:t>
      </w:r>
      <w:r>
        <w:rPr>
          <w:rFonts w:ascii="Times New Roman" w:hAnsi="Times New Roman" w:cs="Times New Roman"/>
        </w:rPr>
        <w:t xml:space="preserve"> about removal of these structures.  </w:t>
      </w:r>
      <w:r w:rsidR="001D36A8">
        <w:rPr>
          <w:rFonts w:ascii="Times New Roman" w:hAnsi="Times New Roman" w:cs="Times New Roman"/>
        </w:rPr>
        <w:t xml:space="preserve">Immediately thereafter in 2012, CPRA decided to enter into an agreement with the </w:t>
      </w:r>
      <w:r w:rsidR="00105119">
        <w:rPr>
          <w:rFonts w:ascii="Times New Roman" w:hAnsi="Times New Roman" w:cs="Times New Roman"/>
        </w:rPr>
        <w:t>Bayou Lafourche Freshwater District (</w:t>
      </w:r>
      <w:r w:rsidR="001D36A8">
        <w:rPr>
          <w:rFonts w:ascii="Times New Roman" w:hAnsi="Times New Roman" w:cs="Times New Roman"/>
        </w:rPr>
        <w:t>BLFD</w:t>
      </w:r>
      <w:r w:rsidR="00105119">
        <w:rPr>
          <w:rFonts w:ascii="Times New Roman" w:hAnsi="Times New Roman" w:cs="Times New Roman"/>
        </w:rPr>
        <w:t>)</w:t>
      </w:r>
      <w:r w:rsidR="001D36A8">
        <w:rPr>
          <w:rFonts w:ascii="Times New Roman" w:hAnsi="Times New Roman" w:cs="Times New Roman"/>
        </w:rPr>
        <w:t xml:space="preserve"> to reallocate some of the State CIAP funds totaling </w:t>
      </w:r>
      <w:r w:rsidR="00F103B5">
        <w:rPr>
          <w:rFonts w:ascii="Times New Roman" w:hAnsi="Times New Roman" w:cs="Times New Roman"/>
        </w:rPr>
        <w:t>$</w:t>
      </w:r>
      <w:r w:rsidR="001D36A8">
        <w:rPr>
          <w:rFonts w:ascii="Times New Roman" w:hAnsi="Times New Roman" w:cs="Times New Roman"/>
        </w:rPr>
        <w:t xml:space="preserve">20 million to continue the </w:t>
      </w:r>
      <w:r>
        <w:rPr>
          <w:rFonts w:ascii="Times New Roman" w:hAnsi="Times New Roman" w:cs="Times New Roman"/>
        </w:rPr>
        <w:t>work</w:t>
      </w:r>
      <w:r w:rsidR="001D36A8">
        <w:rPr>
          <w:rFonts w:ascii="Times New Roman" w:hAnsi="Times New Roman" w:cs="Times New Roman"/>
        </w:rPr>
        <w:t xml:space="preserve"> of Phase I.  A contract for engineering and design was executed in April of 2013.  The Data Analysis and Recommendation Report w</w:t>
      </w:r>
      <w:r>
        <w:rPr>
          <w:rFonts w:ascii="Times New Roman" w:hAnsi="Times New Roman" w:cs="Times New Roman"/>
        </w:rPr>
        <w:t>ere</w:t>
      </w:r>
      <w:r w:rsidR="001D36A8">
        <w:rPr>
          <w:rFonts w:ascii="Times New Roman" w:hAnsi="Times New Roman" w:cs="Times New Roman"/>
        </w:rPr>
        <w:t xml:space="preserve"> submitted in August of 2013, the preliminary design report in July of 2014 and the final design report in January of 2015.  </w:t>
      </w:r>
      <w:r w:rsidR="008D51E0">
        <w:rPr>
          <w:rFonts w:ascii="Times New Roman" w:hAnsi="Times New Roman" w:cs="Times New Roman"/>
        </w:rPr>
        <w:t>The two areas that CPRA identified to focus attention were the upper dredge scenario and lower dredge</w:t>
      </w:r>
      <w:r w:rsidR="00F103B5">
        <w:rPr>
          <w:rFonts w:ascii="Times New Roman" w:hAnsi="Times New Roman" w:cs="Times New Roman"/>
        </w:rPr>
        <w:t>.  T</w:t>
      </w:r>
      <w:r w:rsidR="008D51E0">
        <w:rPr>
          <w:rFonts w:ascii="Times New Roman" w:hAnsi="Times New Roman" w:cs="Times New Roman"/>
        </w:rPr>
        <w:t xml:space="preserve">hese were based on output files from a model </w:t>
      </w:r>
      <w:r>
        <w:rPr>
          <w:rFonts w:ascii="Times New Roman" w:hAnsi="Times New Roman" w:cs="Times New Roman"/>
        </w:rPr>
        <w:t>produced</w:t>
      </w:r>
      <w:r w:rsidR="008D51E0">
        <w:rPr>
          <w:rFonts w:ascii="Times New Roman" w:hAnsi="Times New Roman" w:cs="Times New Roman"/>
        </w:rPr>
        <w:t xml:space="preserve"> by CH2M Hill </w:t>
      </w:r>
      <w:r w:rsidR="009F5FFB">
        <w:rPr>
          <w:rFonts w:ascii="Times New Roman" w:hAnsi="Times New Roman" w:cs="Times New Roman"/>
        </w:rPr>
        <w:t>done</w:t>
      </w:r>
      <w:r w:rsidR="008D51E0">
        <w:rPr>
          <w:rFonts w:ascii="Times New Roman" w:hAnsi="Times New Roman" w:cs="Times New Roman"/>
        </w:rPr>
        <w:t xml:space="preserve"> after the completion of Phase 1 dredging to determine where the most </w:t>
      </w:r>
      <w:r w:rsidR="00E34325">
        <w:rPr>
          <w:rFonts w:ascii="Times New Roman" w:hAnsi="Times New Roman" w:cs="Times New Roman"/>
        </w:rPr>
        <w:t>constrictions</w:t>
      </w:r>
      <w:r w:rsidR="008D51E0">
        <w:rPr>
          <w:rFonts w:ascii="Times New Roman" w:hAnsi="Times New Roman" w:cs="Times New Roman"/>
        </w:rPr>
        <w:t xml:space="preserve"> to flow were located in the bayou.  </w:t>
      </w:r>
      <w:r>
        <w:rPr>
          <w:rFonts w:ascii="Times New Roman" w:hAnsi="Times New Roman" w:cs="Times New Roman"/>
        </w:rPr>
        <w:t>T</w:t>
      </w:r>
      <w:r w:rsidR="008D51E0">
        <w:rPr>
          <w:rFonts w:ascii="Times New Roman" w:hAnsi="Times New Roman" w:cs="Times New Roman"/>
        </w:rPr>
        <w:t>wo places identified</w:t>
      </w:r>
      <w:r w:rsidR="006117D5">
        <w:rPr>
          <w:rFonts w:ascii="Times New Roman" w:hAnsi="Times New Roman" w:cs="Times New Roman"/>
        </w:rPr>
        <w:t>:  1) A</w:t>
      </w:r>
      <w:r w:rsidR="008D51E0">
        <w:rPr>
          <w:rFonts w:ascii="Times New Roman" w:hAnsi="Times New Roman" w:cs="Times New Roman"/>
        </w:rPr>
        <w:t xml:space="preserve"> four</w:t>
      </w:r>
      <w:r w:rsidR="006117D5">
        <w:rPr>
          <w:rFonts w:ascii="Times New Roman" w:hAnsi="Times New Roman" w:cs="Times New Roman"/>
        </w:rPr>
        <w:t>-</w:t>
      </w:r>
      <w:r w:rsidR="008D51E0">
        <w:rPr>
          <w:rFonts w:ascii="Times New Roman" w:hAnsi="Times New Roman" w:cs="Times New Roman"/>
        </w:rPr>
        <w:t xml:space="preserve">mile stretch </w:t>
      </w:r>
      <w:r w:rsidR="006117D5">
        <w:rPr>
          <w:rFonts w:ascii="Times New Roman" w:hAnsi="Times New Roman" w:cs="Times New Roman"/>
        </w:rPr>
        <w:t xml:space="preserve">of bayou </w:t>
      </w:r>
      <w:r w:rsidR="008D51E0">
        <w:rPr>
          <w:rFonts w:ascii="Times New Roman" w:hAnsi="Times New Roman" w:cs="Times New Roman"/>
        </w:rPr>
        <w:t>starting where Phase 1 ended heading south</w:t>
      </w:r>
      <w:r w:rsidR="006117D5">
        <w:rPr>
          <w:rFonts w:ascii="Times New Roman" w:hAnsi="Times New Roman" w:cs="Times New Roman"/>
        </w:rPr>
        <w:t xml:space="preserve"> and 2) A one mile stretch that </w:t>
      </w:r>
      <w:r w:rsidR="00E34325">
        <w:rPr>
          <w:rFonts w:ascii="Times New Roman" w:hAnsi="Times New Roman" w:cs="Times New Roman"/>
        </w:rPr>
        <w:t>was not dredged to the full template</w:t>
      </w:r>
      <w:r w:rsidR="009F5FFB">
        <w:rPr>
          <w:rFonts w:ascii="Times New Roman" w:hAnsi="Times New Roman" w:cs="Times New Roman"/>
        </w:rPr>
        <w:t xml:space="preserve"> near</w:t>
      </w:r>
      <w:r w:rsidR="00E34325">
        <w:rPr>
          <w:rFonts w:ascii="Times New Roman" w:hAnsi="Times New Roman" w:cs="Times New Roman"/>
        </w:rPr>
        <w:t xml:space="preserve"> Highway 998 Bridge in Belle Rose </w:t>
      </w:r>
      <w:r w:rsidR="009F5FFB">
        <w:rPr>
          <w:rFonts w:ascii="Times New Roman" w:hAnsi="Times New Roman" w:cs="Times New Roman"/>
        </w:rPr>
        <w:t xml:space="preserve">to </w:t>
      </w:r>
      <w:r w:rsidR="00E34325">
        <w:rPr>
          <w:rFonts w:ascii="Times New Roman" w:hAnsi="Times New Roman" w:cs="Times New Roman"/>
        </w:rPr>
        <w:t>Highway 70 near Spur 70.  The southern</w:t>
      </w:r>
      <w:r w:rsidR="006117D5">
        <w:rPr>
          <w:rFonts w:ascii="Times New Roman" w:hAnsi="Times New Roman" w:cs="Times New Roman"/>
        </w:rPr>
        <w:t>most</w:t>
      </w:r>
      <w:r w:rsidR="00E34325">
        <w:rPr>
          <w:rFonts w:ascii="Times New Roman" w:hAnsi="Times New Roman" w:cs="Times New Roman"/>
        </w:rPr>
        <w:t xml:space="preserve"> dredg</w:t>
      </w:r>
      <w:r w:rsidR="006117D5">
        <w:rPr>
          <w:rFonts w:ascii="Times New Roman" w:hAnsi="Times New Roman" w:cs="Times New Roman"/>
        </w:rPr>
        <w:t xml:space="preserve">ing will take place </w:t>
      </w:r>
      <w:r w:rsidR="00E34325">
        <w:rPr>
          <w:rFonts w:ascii="Times New Roman" w:hAnsi="Times New Roman" w:cs="Times New Roman"/>
        </w:rPr>
        <w:t>near the weir in Thibodaux and the northern</w:t>
      </w:r>
      <w:r w:rsidR="006117D5">
        <w:rPr>
          <w:rFonts w:ascii="Times New Roman" w:hAnsi="Times New Roman" w:cs="Times New Roman"/>
        </w:rPr>
        <w:t xml:space="preserve">most will be at </w:t>
      </w:r>
      <w:r w:rsidR="00E34325">
        <w:rPr>
          <w:rFonts w:ascii="Times New Roman" w:hAnsi="Times New Roman" w:cs="Times New Roman"/>
        </w:rPr>
        <w:t xml:space="preserve">the Labadieville Bridge – nine miles worth of channel dredging.    These were the two scenarios evaluated </w:t>
      </w:r>
      <w:r w:rsidR="009F5FFB">
        <w:rPr>
          <w:rFonts w:ascii="Times New Roman" w:hAnsi="Times New Roman" w:cs="Times New Roman"/>
        </w:rPr>
        <w:t xml:space="preserve">in the study </w:t>
      </w:r>
      <w:r w:rsidR="00E34325">
        <w:rPr>
          <w:rFonts w:ascii="Times New Roman" w:hAnsi="Times New Roman" w:cs="Times New Roman"/>
        </w:rPr>
        <w:t>and presented to CPRA with recommendation</w:t>
      </w:r>
      <w:r w:rsidR="009F5FFB">
        <w:rPr>
          <w:rFonts w:ascii="Times New Roman" w:hAnsi="Times New Roman" w:cs="Times New Roman"/>
        </w:rPr>
        <w:t>s</w:t>
      </w:r>
      <w:r w:rsidR="00E34325">
        <w:rPr>
          <w:rFonts w:ascii="Times New Roman" w:hAnsi="Times New Roman" w:cs="Times New Roman"/>
        </w:rPr>
        <w:t xml:space="preserve">.  </w:t>
      </w:r>
      <w:r w:rsidR="009F5FFB">
        <w:rPr>
          <w:rFonts w:ascii="Times New Roman" w:hAnsi="Times New Roman" w:cs="Times New Roman"/>
        </w:rPr>
        <w:t xml:space="preserve">He reviewed the output </w:t>
      </w:r>
      <w:r w:rsidR="00ED6E0B">
        <w:rPr>
          <w:rFonts w:ascii="Times New Roman" w:hAnsi="Times New Roman" w:cs="Times New Roman"/>
        </w:rPr>
        <w:t>files</w:t>
      </w:r>
      <w:r w:rsidR="009F5FFB">
        <w:rPr>
          <w:rFonts w:ascii="Times New Roman" w:hAnsi="Times New Roman" w:cs="Times New Roman"/>
        </w:rPr>
        <w:t xml:space="preserve"> and explained the water surface elevation prof</w:t>
      </w:r>
      <w:r w:rsidR="00ED6E0B">
        <w:rPr>
          <w:rFonts w:ascii="Times New Roman" w:hAnsi="Times New Roman" w:cs="Times New Roman"/>
        </w:rPr>
        <w:t>ile</w:t>
      </w:r>
      <w:r w:rsidR="006117D5">
        <w:rPr>
          <w:rFonts w:ascii="Times New Roman" w:hAnsi="Times New Roman" w:cs="Times New Roman"/>
        </w:rPr>
        <w:t xml:space="preserve"> in</w:t>
      </w:r>
      <w:r w:rsidR="00ED6E0B">
        <w:rPr>
          <w:rFonts w:ascii="Times New Roman" w:hAnsi="Times New Roman" w:cs="Times New Roman"/>
        </w:rPr>
        <w:t xml:space="preserve"> </w:t>
      </w:r>
      <w:proofErr w:type="spellStart"/>
      <w:r w:rsidR="00ED6E0B">
        <w:rPr>
          <w:rFonts w:ascii="Times New Roman" w:hAnsi="Times New Roman" w:cs="Times New Roman"/>
        </w:rPr>
        <w:t>cfs</w:t>
      </w:r>
      <w:proofErr w:type="spellEnd"/>
      <w:r w:rsidR="00ED6E0B">
        <w:rPr>
          <w:rFonts w:ascii="Times New Roman" w:hAnsi="Times New Roman" w:cs="Times New Roman"/>
        </w:rPr>
        <w:t xml:space="preserve">.  Since then they have been able to increase their pumping capacity and maintain steady flow somewhere in the ballpark of 280 </w:t>
      </w:r>
      <w:proofErr w:type="spellStart"/>
      <w:r w:rsidR="00ED6E0B">
        <w:rPr>
          <w:rFonts w:ascii="Times New Roman" w:hAnsi="Times New Roman" w:cs="Times New Roman"/>
        </w:rPr>
        <w:t>cfs</w:t>
      </w:r>
      <w:proofErr w:type="spellEnd"/>
      <w:r w:rsidR="00ED6E0B">
        <w:rPr>
          <w:rFonts w:ascii="Times New Roman" w:hAnsi="Times New Roman" w:cs="Times New Roman"/>
        </w:rPr>
        <w:t>.  They ran a baseline rendition, calibrated the model, and then put in the two dredging scenarios to determine the most beneficial</w:t>
      </w:r>
      <w:r w:rsidR="006117D5">
        <w:rPr>
          <w:rFonts w:ascii="Times New Roman" w:hAnsi="Times New Roman" w:cs="Times New Roman"/>
        </w:rPr>
        <w:t xml:space="preserve"> result</w:t>
      </w:r>
      <w:r w:rsidR="00ED6E0B">
        <w:rPr>
          <w:rFonts w:ascii="Times New Roman" w:hAnsi="Times New Roman" w:cs="Times New Roman"/>
        </w:rPr>
        <w:t xml:space="preserve">.  </w:t>
      </w:r>
      <w:r w:rsidR="006117D5">
        <w:rPr>
          <w:rFonts w:ascii="Times New Roman" w:hAnsi="Times New Roman" w:cs="Times New Roman"/>
        </w:rPr>
        <w:t>The</w:t>
      </w:r>
      <w:r w:rsidR="00ED6E0B">
        <w:rPr>
          <w:rFonts w:ascii="Times New Roman" w:hAnsi="Times New Roman" w:cs="Times New Roman"/>
        </w:rPr>
        <w:t xml:space="preserve"> output file from the lower dredge scenario</w:t>
      </w:r>
      <w:r w:rsidR="006117D5">
        <w:rPr>
          <w:rFonts w:ascii="Times New Roman" w:hAnsi="Times New Roman" w:cs="Times New Roman"/>
        </w:rPr>
        <w:t xml:space="preserve"> was presented</w:t>
      </w:r>
      <w:r w:rsidR="00ED6E0B">
        <w:rPr>
          <w:rFonts w:ascii="Times New Roman" w:hAnsi="Times New Roman" w:cs="Times New Roman"/>
        </w:rPr>
        <w:t xml:space="preserve">.  It </w:t>
      </w:r>
      <w:r w:rsidR="006117D5">
        <w:rPr>
          <w:rFonts w:ascii="Times New Roman" w:hAnsi="Times New Roman" w:cs="Times New Roman"/>
        </w:rPr>
        <w:t>benefitted</w:t>
      </w:r>
      <w:r w:rsidR="00ED6E0B">
        <w:rPr>
          <w:rFonts w:ascii="Times New Roman" w:hAnsi="Times New Roman" w:cs="Times New Roman"/>
        </w:rPr>
        <w:t xml:space="preserve"> the water surface elevation in Thibodaux but </w:t>
      </w:r>
      <w:r w:rsidR="006117D5">
        <w:rPr>
          <w:rFonts w:ascii="Times New Roman" w:hAnsi="Times New Roman" w:cs="Times New Roman"/>
        </w:rPr>
        <w:t>was a problem for</w:t>
      </w:r>
      <w:r w:rsidR="00ED6E0B">
        <w:rPr>
          <w:rFonts w:ascii="Times New Roman" w:hAnsi="Times New Roman" w:cs="Times New Roman"/>
        </w:rPr>
        <w:t xml:space="preserve"> Donaldsonville.  Currently, there operations are restricted by the water surface elevation in Donaldsonville.  They can’t exceed </w:t>
      </w:r>
      <w:r w:rsidR="006117D5">
        <w:rPr>
          <w:rFonts w:ascii="Times New Roman" w:hAnsi="Times New Roman" w:cs="Times New Roman"/>
        </w:rPr>
        <w:t>certain water</w:t>
      </w:r>
      <w:r w:rsidR="00ED6E0B">
        <w:rPr>
          <w:rFonts w:ascii="Times New Roman" w:hAnsi="Times New Roman" w:cs="Times New Roman"/>
        </w:rPr>
        <w:t xml:space="preserve"> elevation</w:t>
      </w:r>
      <w:r w:rsidR="006117D5">
        <w:rPr>
          <w:rFonts w:ascii="Times New Roman" w:hAnsi="Times New Roman" w:cs="Times New Roman"/>
        </w:rPr>
        <w:t>s</w:t>
      </w:r>
      <w:r w:rsidR="00ED6E0B">
        <w:rPr>
          <w:rFonts w:ascii="Times New Roman" w:hAnsi="Times New Roman" w:cs="Times New Roman"/>
        </w:rPr>
        <w:t xml:space="preserve"> south of the railroad</w:t>
      </w:r>
      <w:r w:rsidR="006117D5">
        <w:rPr>
          <w:rFonts w:ascii="Times New Roman" w:hAnsi="Times New Roman" w:cs="Times New Roman"/>
        </w:rPr>
        <w:t xml:space="preserve"> </w:t>
      </w:r>
      <w:r w:rsidR="00ED6E0B">
        <w:rPr>
          <w:rFonts w:ascii="Times New Roman" w:hAnsi="Times New Roman" w:cs="Times New Roman"/>
        </w:rPr>
        <w:t xml:space="preserve">  because in the event of a quick storm or rainfall event, the city of Donaldsonville would flood.  He then referenced the </w:t>
      </w:r>
      <w:r w:rsidR="00AA4DBB">
        <w:rPr>
          <w:rFonts w:ascii="Times New Roman" w:hAnsi="Times New Roman" w:cs="Times New Roman"/>
        </w:rPr>
        <w:t xml:space="preserve">output for the </w:t>
      </w:r>
      <w:r w:rsidR="00ED6E0B">
        <w:rPr>
          <w:rFonts w:ascii="Times New Roman" w:hAnsi="Times New Roman" w:cs="Times New Roman"/>
        </w:rPr>
        <w:t xml:space="preserve">upper dredge scenario noting an increase at Highway 70.  </w:t>
      </w:r>
      <w:r w:rsidR="00DF2010">
        <w:rPr>
          <w:rFonts w:ascii="Times New Roman" w:hAnsi="Times New Roman" w:cs="Times New Roman"/>
        </w:rPr>
        <w:t xml:space="preserve">They reviewed what would be the most beneficial </w:t>
      </w:r>
      <w:r w:rsidR="006117D5">
        <w:rPr>
          <w:rFonts w:ascii="Times New Roman" w:hAnsi="Times New Roman" w:cs="Times New Roman"/>
        </w:rPr>
        <w:t>scenario</w:t>
      </w:r>
      <w:r w:rsidR="008C4F70">
        <w:rPr>
          <w:rFonts w:ascii="Times New Roman" w:hAnsi="Times New Roman" w:cs="Times New Roman"/>
        </w:rPr>
        <w:t xml:space="preserve"> for </w:t>
      </w:r>
      <w:r w:rsidR="00DF2010">
        <w:rPr>
          <w:rFonts w:ascii="Times New Roman" w:hAnsi="Times New Roman" w:cs="Times New Roman"/>
        </w:rPr>
        <w:t xml:space="preserve">their pumping capabilities today.  </w:t>
      </w:r>
      <w:r w:rsidR="00AA4DBB">
        <w:rPr>
          <w:rFonts w:ascii="Times New Roman" w:hAnsi="Times New Roman" w:cs="Times New Roman"/>
        </w:rPr>
        <w:t xml:space="preserve">The second scenario was not an option as they would not be able to add </w:t>
      </w:r>
      <w:r w:rsidR="008C4F70">
        <w:rPr>
          <w:rFonts w:ascii="Times New Roman" w:hAnsi="Times New Roman" w:cs="Times New Roman"/>
        </w:rPr>
        <w:t>additional</w:t>
      </w:r>
      <w:r w:rsidR="00AA4DBB">
        <w:rPr>
          <w:rFonts w:ascii="Times New Roman" w:hAnsi="Times New Roman" w:cs="Times New Roman"/>
        </w:rPr>
        <w:t xml:space="preserve"> water in the bayou after spending </w:t>
      </w:r>
      <w:r w:rsidR="008C4F70">
        <w:rPr>
          <w:rFonts w:ascii="Times New Roman" w:hAnsi="Times New Roman" w:cs="Times New Roman"/>
        </w:rPr>
        <w:t xml:space="preserve">the </w:t>
      </w:r>
      <w:r w:rsidR="00D274D7">
        <w:rPr>
          <w:rFonts w:ascii="Times New Roman" w:hAnsi="Times New Roman" w:cs="Times New Roman"/>
        </w:rPr>
        <w:t>$</w:t>
      </w:r>
      <w:r w:rsidR="00AA4DBB">
        <w:rPr>
          <w:rFonts w:ascii="Times New Roman" w:hAnsi="Times New Roman" w:cs="Times New Roman"/>
        </w:rPr>
        <w:t>20 million.  He explained that the addition</w:t>
      </w:r>
      <w:r w:rsidR="008C4F70">
        <w:rPr>
          <w:rFonts w:ascii="Times New Roman" w:hAnsi="Times New Roman" w:cs="Times New Roman"/>
        </w:rPr>
        <w:t>al</w:t>
      </w:r>
      <w:r w:rsidR="00AA4DBB">
        <w:rPr>
          <w:rFonts w:ascii="Times New Roman" w:hAnsi="Times New Roman" w:cs="Times New Roman"/>
        </w:rPr>
        <w:t xml:space="preserve"> dredging </w:t>
      </w:r>
      <w:r w:rsidR="008C4F70">
        <w:rPr>
          <w:rFonts w:ascii="Times New Roman" w:hAnsi="Times New Roman" w:cs="Times New Roman"/>
        </w:rPr>
        <w:t>for that scenario</w:t>
      </w:r>
      <w:r w:rsidR="00AA4DBB">
        <w:rPr>
          <w:rFonts w:ascii="Times New Roman" w:hAnsi="Times New Roman" w:cs="Times New Roman"/>
        </w:rPr>
        <w:t xml:space="preserve"> would reduce the </w:t>
      </w:r>
      <w:r w:rsidR="008C4F70">
        <w:rPr>
          <w:rFonts w:ascii="Times New Roman" w:hAnsi="Times New Roman" w:cs="Times New Roman"/>
        </w:rPr>
        <w:t xml:space="preserve">water </w:t>
      </w:r>
      <w:r w:rsidR="00AA4DBB">
        <w:rPr>
          <w:rFonts w:ascii="Times New Roman" w:hAnsi="Times New Roman" w:cs="Times New Roman"/>
        </w:rPr>
        <w:t>elevation</w:t>
      </w:r>
      <w:r w:rsidR="008C4F70">
        <w:rPr>
          <w:rFonts w:ascii="Times New Roman" w:hAnsi="Times New Roman" w:cs="Times New Roman"/>
        </w:rPr>
        <w:t>s</w:t>
      </w:r>
      <w:r w:rsidR="00AA4DBB">
        <w:rPr>
          <w:rFonts w:ascii="Times New Roman" w:hAnsi="Times New Roman" w:cs="Times New Roman"/>
        </w:rPr>
        <w:t xml:space="preserve">.  </w:t>
      </w:r>
    </w:p>
    <w:p w:rsidR="00AA4DBB" w:rsidRDefault="00AA4DBB" w:rsidP="00BD1E4E">
      <w:pPr>
        <w:pStyle w:val="NoSpacing"/>
        <w:ind w:left="630"/>
        <w:rPr>
          <w:rFonts w:ascii="Times New Roman" w:hAnsi="Times New Roman" w:cs="Times New Roman"/>
        </w:rPr>
      </w:pPr>
    </w:p>
    <w:p w:rsidR="00894754" w:rsidRDefault="008C4F70" w:rsidP="00894754">
      <w:pPr>
        <w:pStyle w:val="NoSpacing"/>
        <w:ind w:left="630"/>
        <w:rPr>
          <w:rFonts w:ascii="Times New Roman" w:hAnsi="Times New Roman" w:cs="Times New Roman"/>
        </w:rPr>
      </w:pPr>
      <w:r w:rsidRPr="008C4F70">
        <w:rPr>
          <w:rFonts w:ascii="Times New Roman" w:hAnsi="Times New Roman" w:cs="Times New Roman"/>
        </w:rPr>
        <w:t xml:space="preserve">A map was provided of the overall dredge plan for Phase 2 and explained that it was a CIAP project and funding process.  They did not want to limit contractors regarding the dredging process so they reached out to notable contractors for ideas on their preferred method of dredging.  There are numerous disposal sites located throughout the project area.  Landowners had to be convinced of the benefit of taking the dredged material for no pay.  If payments had to be made for access to the property, much more effort and multiple appraisals would have been required to go through the Relocations Act.  Also, CIAP funding expires December 31, 2016.  Money has to be spent and the project closed out by that deadline.  The project was submitted to CPRA and was well accepted received by the landowners and everyone involved with the project was excited.  </w:t>
      </w:r>
    </w:p>
    <w:p w:rsidR="00ED6E0B" w:rsidRDefault="00894754" w:rsidP="00BD1E4E">
      <w:pPr>
        <w:pStyle w:val="NoSpacing"/>
        <w:ind w:left="630"/>
        <w:rPr>
          <w:rFonts w:ascii="Times New Roman" w:hAnsi="Times New Roman" w:cs="Times New Roman"/>
        </w:rPr>
      </w:pPr>
      <w:r>
        <w:rPr>
          <w:rFonts w:ascii="Times New Roman" w:hAnsi="Times New Roman" w:cs="Times New Roman"/>
        </w:rPr>
        <w:lastRenderedPageBreak/>
        <w:t xml:space="preserve">Phase 2 will </w:t>
      </w:r>
      <w:r w:rsidR="009B2646">
        <w:rPr>
          <w:rFonts w:ascii="Times New Roman" w:hAnsi="Times New Roman" w:cs="Times New Roman"/>
        </w:rPr>
        <w:t>continue the dredging</w:t>
      </w:r>
      <w:r>
        <w:rPr>
          <w:rFonts w:ascii="Times New Roman" w:hAnsi="Times New Roman" w:cs="Times New Roman"/>
        </w:rPr>
        <w:t xml:space="preserve"> to Napoleonville and </w:t>
      </w:r>
      <w:r w:rsidR="009B2646">
        <w:rPr>
          <w:rFonts w:ascii="Times New Roman" w:hAnsi="Times New Roman" w:cs="Times New Roman"/>
        </w:rPr>
        <w:t>finish in Thibodaux</w:t>
      </w:r>
      <w:r>
        <w:rPr>
          <w:rFonts w:ascii="Times New Roman" w:hAnsi="Times New Roman" w:cs="Times New Roman"/>
        </w:rPr>
        <w:t xml:space="preserve">.  The permitting process has been started for the remaining section Phase 3 of the bayou in anticipation of funding </w:t>
      </w:r>
      <w:r w:rsidR="009B2646">
        <w:rPr>
          <w:rFonts w:ascii="Times New Roman" w:hAnsi="Times New Roman" w:cs="Times New Roman"/>
        </w:rPr>
        <w:t xml:space="preserve">that </w:t>
      </w:r>
      <w:r>
        <w:rPr>
          <w:rFonts w:ascii="Times New Roman" w:hAnsi="Times New Roman" w:cs="Times New Roman"/>
        </w:rPr>
        <w:t>includ</w:t>
      </w:r>
      <w:r w:rsidR="009B2646">
        <w:rPr>
          <w:rFonts w:ascii="Times New Roman" w:hAnsi="Times New Roman" w:cs="Times New Roman"/>
        </w:rPr>
        <w:t>es</w:t>
      </w:r>
      <w:r>
        <w:rPr>
          <w:rFonts w:ascii="Times New Roman" w:hAnsi="Times New Roman" w:cs="Times New Roman"/>
        </w:rPr>
        <w:t xml:space="preserve"> permitting of the removal of the weir.  Next</w:t>
      </w:r>
      <w:r w:rsidR="00BF62FE">
        <w:rPr>
          <w:rFonts w:ascii="Times New Roman" w:hAnsi="Times New Roman" w:cs="Times New Roman"/>
        </w:rPr>
        <w:t>,</w:t>
      </w:r>
      <w:r>
        <w:rPr>
          <w:rFonts w:ascii="Times New Roman" w:hAnsi="Times New Roman" w:cs="Times New Roman"/>
        </w:rPr>
        <w:t xml:space="preserve"> would be addressing the flow restriction at the railroad.  Major strides have been made in the last five to six months with the help of </w:t>
      </w:r>
      <w:r w:rsidR="008C5182">
        <w:rPr>
          <w:rFonts w:ascii="Times New Roman" w:hAnsi="Times New Roman" w:cs="Times New Roman"/>
        </w:rPr>
        <w:t>Commissioner</w:t>
      </w:r>
      <w:r>
        <w:rPr>
          <w:rFonts w:ascii="Times New Roman" w:hAnsi="Times New Roman" w:cs="Times New Roman"/>
        </w:rPr>
        <w:t xml:space="preserve"> Scott Angelle</w:t>
      </w:r>
      <w:r w:rsidR="008C5182">
        <w:rPr>
          <w:rFonts w:ascii="Times New Roman" w:hAnsi="Times New Roman" w:cs="Times New Roman"/>
        </w:rPr>
        <w:t xml:space="preserve">.  </w:t>
      </w:r>
      <w:r w:rsidR="00BF62FE">
        <w:rPr>
          <w:rFonts w:ascii="Times New Roman" w:hAnsi="Times New Roman" w:cs="Times New Roman"/>
        </w:rPr>
        <w:t>A</w:t>
      </w:r>
      <w:r>
        <w:rPr>
          <w:rFonts w:ascii="Times New Roman" w:hAnsi="Times New Roman" w:cs="Times New Roman"/>
        </w:rPr>
        <w:t xml:space="preserve"> meeting </w:t>
      </w:r>
      <w:r w:rsidR="008C5182">
        <w:rPr>
          <w:rFonts w:ascii="Times New Roman" w:hAnsi="Times New Roman" w:cs="Times New Roman"/>
        </w:rPr>
        <w:t xml:space="preserve">with Union Pacific executives </w:t>
      </w:r>
      <w:r w:rsidR="00BF62FE">
        <w:rPr>
          <w:rFonts w:ascii="Times New Roman" w:hAnsi="Times New Roman" w:cs="Times New Roman"/>
        </w:rPr>
        <w:t xml:space="preserve">was scheduled </w:t>
      </w:r>
      <w:r w:rsidR="008C5182">
        <w:rPr>
          <w:rFonts w:ascii="Times New Roman" w:hAnsi="Times New Roman" w:cs="Times New Roman"/>
        </w:rPr>
        <w:t xml:space="preserve">in September in Omaha, Nebraska to stress this issue and have them make some commitment to </w:t>
      </w:r>
      <w:r w:rsidR="00D274D7">
        <w:rPr>
          <w:rFonts w:ascii="Times New Roman" w:hAnsi="Times New Roman" w:cs="Times New Roman"/>
        </w:rPr>
        <w:t>a solution</w:t>
      </w:r>
      <w:r w:rsidR="008C5182">
        <w:rPr>
          <w:rFonts w:ascii="Times New Roman" w:hAnsi="Times New Roman" w:cs="Times New Roman"/>
        </w:rPr>
        <w:t xml:space="preserve">.  They did not receive the full-blown agreement to fund and start construction immediately but they did </w:t>
      </w:r>
      <w:r w:rsidR="00D274D7">
        <w:rPr>
          <w:rFonts w:ascii="Times New Roman" w:hAnsi="Times New Roman" w:cs="Times New Roman"/>
        </w:rPr>
        <w:t xml:space="preserve">confirm </w:t>
      </w:r>
      <w:r w:rsidR="008C5182">
        <w:rPr>
          <w:rFonts w:ascii="Times New Roman" w:hAnsi="Times New Roman" w:cs="Times New Roman"/>
        </w:rPr>
        <w:t xml:space="preserve">that the only feasible replacement structure to appease both needs is a bridge with no other alternatives.  They are in possession of the agreement to participate in preliminary design of that bridge.  The BLFD plans on bringing the design phase of that bridge to a 20-30% level to comfortably come up with a construction cost estimate.  More meetings with Union Pacific are expected </w:t>
      </w:r>
      <w:r w:rsidR="00573C6E">
        <w:rPr>
          <w:rFonts w:ascii="Times New Roman" w:hAnsi="Times New Roman" w:cs="Times New Roman"/>
        </w:rPr>
        <w:t>regarding funding.  T</w:t>
      </w:r>
      <w:r w:rsidR="008C5182">
        <w:rPr>
          <w:rFonts w:ascii="Times New Roman" w:hAnsi="Times New Roman" w:cs="Times New Roman"/>
        </w:rPr>
        <w:t xml:space="preserve">he project is expected to be a </w:t>
      </w:r>
      <w:r w:rsidR="00D274D7">
        <w:rPr>
          <w:rFonts w:ascii="Times New Roman" w:hAnsi="Times New Roman" w:cs="Times New Roman"/>
        </w:rPr>
        <w:t>$</w:t>
      </w:r>
      <w:r w:rsidR="00C33480">
        <w:rPr>
          <w:rFonts w:ascii="Times New Roman" w:hAnsi="Times New Roman" w:cs="Times New Roman"/>
        </w:rPr>
        <w:t xml:space="preserve">12 to </w:t>
      </w:r>
      <w:r w:rsidR="00D274D7">
        <w:rPr>
          <w:rFonts w:ascii="Times New Roman" w:hAnsi="Times New Roman" w:cs="Times New Roman"/>
        </w:rPr>
        <w:t>$</w:t>
      </w:r>
      <w:r w:rsidR="00C33480">
        <w:rPr>
          <w:rFonts w:ascii="Times New Roman" w:hAnsi="Times New Roman" w:cs="Times New Roman"/>
        </w:rPr>
        <w:t xml:space="preserve">20 million project. </w:t>
      </w:r>
      <w:r w:rsidR="00573C6E">
        <w:rPr>
          <w:rFonts w:ascii="Times New Roman" w:hAnsi="Times New Roman" w:cs="Times New Roman"/>
        </w:rPr>
        <w:t xml:space="preserve"> Next for the project is the</w:t>
      </w:r>
      <w:r w:rsidR="00200505">
        <w:rPr>
          <w:rFonts w:ascii="Times New Roman" w:hAnsi="Times New Roman" w:cs="Times New Roman"/>
        </w:rPr>
        <w:t xml:space="preserve"> c</w:t>
      </w:r>
      <w:r w:rsidR="00573C6E">
        <w:rPr>
          <w:rFonts w:ascii="Times New Roman" w:hAnsi="Times New Roman" w:cs="Times New Roman"/>
        </w:rPr>
        <w:t>onstruction of the new pump station,</w:t>
      </w:r>
      <w:r w:rsidR="00C33480">
        <w:rPr>
          <w:rFonts w:ascii="Times New Roman" w:hAnsi="Times New Roman" w:cs="Times New Roman"/>
        </w:rPr>
        <w:t xml:space="preserve"> water control </w:t>
      </w:r>
      <w:r w:rsidR="00573C6E">
        <w:rPr>
          <w:rFonts w:ascii="Times New Roman" w:hAnsi="Times New Roman" w:cs="Times New Roman"/>
        </w:rPr>
        <w:t xml:space="preserve">structures are also needed and finally the removal of the weir.  </w:t>
      </w:r>
    </w:p>
    <w:p w:rsidR="00573C6E" w:rsidRDefault="00573C6E" w:rsidP="00BD1E4E">
      <w:pPr>
        <w:pStyle w:val="NoSpacing"/>
        <w:ind w:left="630"/>
        <w:rPr>
          <w:rFonts w:ascii="Times New Roman" w:hAnsi="Times New Roman" w:cs="Times New Roman"/>
        </w:rPr>
      </w:pPr>
    </w:p>
    <w:p w:rsidR="00C33480" w:rsidRDefault="00271DE6" w:rsidP="00BD1E4E">
      <w:pPr>
        <w:pStyle w:val="NoSpacing"/>
        <w:ind w:left="630"/>
        <w:rPr>
          <w:rFonts w:ascii="Times New Roman" w:hAnsi="Times New Roman" w:cs="Times New Roman"/>
        </w:rPr>
      </w:pPr>
      <w:r>
        <w:rPr>
          <w:rFonts w:ascii="Times New Roman" w:hAnsi="Times New Roman" w:cs="Times New Roman"/>
        </w:rPr>
        <w:t>Ben noted that CPRA was pulling funding for Lafourche Parish for the saltwater control structure.  He</w:t>
      </w:r>
      <w:r w:rsidR="00573C6E">
        <w:rPr>
          <w:rFonts w:ascii="Times New Roman" w:hAnsi="Times New Roman" w:cs="Times New Roman"/>
        </w:rPr>
        <w:t xml:space="preserve"> talked about the saltwater structure at Company Canal built by </w:t>
      </w:r>
      <w:r>
        <w:rPr>
          <w:rFonts w:ascii="Times New Roman" w:hAnsi="Times New Roman" w:cs="Times New Roman"/>
        </w:rPr>
        <w:t>the Freshwater District and donated to Lafourche Parish.  It will be</w:t>
      </w:r>
      <w:r w:rsidR="00573C6E">
        <w:rPr>
          <w:rFonts w:ascii="Times New Roman" w:hAnsi="Times New Roman" w:cs="Times New Roman"/>
        </w:rPr>
        <w:t xml:space="preserve"> move</w:t>
      </w:r>
      <w:r>
        <w:rPr>
          <w:rFonts w:ascii="Times New Roman" w:hAnsi="Times New Roman" w:cs="Times New Roman"/>
        </w:rPr>
        <w:t>d</w:t>
      </w:r>
      <w:r w:rsidR="00573C6E">
        <w:rPr>
          <w:rFonts w:ascii="Times New Roman" w:hAnsi="Times New Roman" w:cs="Times New Roman"/>
        </w:rPr>
        <w:t xml:space="preserve"> into the bayou </w:t>
      </w:r>
      <w:r>
        <w:rPr>
          <w:rFonts w:ascii="Times New Roman" w:hAnsi="Times New Roman" w:cs="Times New Roman"/>
        </w:rPr>
        <w:t>s</w:t>
      </w:r>
      <w:r w:rsidR="00573C6E">
        <w:rPr>
          <w:rFonts w:ascii="Times New Roman" w:hAnsi="Times New Roman" w:cs="Times New Roman"/>
        </w:rPr>
        <w:t xml:space="preserve">outh of the Lockport Water Treatment Plant.  When this </w:t>
      </w:r>
      <w:r>
        <w:rPr>
          <w:rFonts w:ascii="Times New Roman" w:hAnsi="Times New Roman" w:cs="Times New Roman"/>
        </w:rPr>
        <w:t xml:space="preserve">barge </w:t>
      </w:r>
      <w:r w:rsidR="00573C6E">
        <w:rPr>
          <w:rFonts w:ascii="Times New Roman" w:hAnsi="Times New Roman" w:cs="Times New Roman"/>
        </w:rPr>
        <w:t>structure was designed</w:t>
      </w:r>
      <w:r>
        <w:rPr>
          <w:rFonts w:ascii="Times New Roman" w:hAnsi="Times New Roman" w:cs="Times New Roman"/>
        </w:rPr>
        <w:t>,</w:t>
      </w:r>
      <w:r w:rsidR="00573C6E">
        <w:rPr>
          <w:rFonts w:ascii="Times New Roman" w:hAnsi="Times New Roman" w:cs="Times New Roman"/>
        </w:rPr>
        <w:t xml:space="preserve"> they made sure that the engineers that were designing the receiving structure</w:t>
      </w:r>
      <w:r>
        <w:rPr>
          <w:rFonts w:ascii="Times New Roman" w:hAnsi="Times New Roman" w:cs="Times New Roman"/>
        </w:rPr>
        <w:t xml:space="preserve"> for the barge would take into consideration the backwater conditions.  </w:t>
      </w:r>
      <w:r w:rsidR="00BF62FE">
        <w:rPr>
          <w:rFonts w:ascii="Times New Roman" w:hAnsi="Times New Roman" w:cs="Times New Roman"/>
        </w:rPr>
        <w:t>The</w:t>
      </w:r>
      <w:r>
        <w:rPr>
          <w:rFonts w:ascii="Times New Roman" w:hAnsi="Times New Roman" w:cs="Times New Roman"/>
        </w:rPr>
        <w:t xml:space="preserve"> structure can be used as </w:t>
      </w:r>
      <w:r w:rsidR="00BF62FE">
        <w:rPr>
          <w:rFonts w:ascii="Times New Roman" w:hAnsi="Times New Roman" w:cs="Times New Roman"/>
        </w:rPr>
        <w:t xml:space="preserve">both </w:t>
      </w:r>
      <w:r>
        <w:rPr>
          <w:rFonts w:ascii="Times New Roman" w:hAnsi="Times New Roman" w:cs="Times New Roman"/>
        </w:rPr>
        <w:t xml:space="preserve">a saltwater barrier </w:t>
      </w:r>
      <w:r w:rsidR="00BF62FE">
        <w:rPr>
          <w:rFonts w:ascii="Times New Roman" w:hAnsi="Times New Roman" w:cs="Times New Roman"/>
        </w:rPr>
        <w:t>and</w:t>
      </w:r>
      <w:r>
        <w:rPr>
          <w:rFonts w:ascii="Times New Roman" w:hAnsi="Times New Roman" w:cs="Times New Roman"/>
        </w:rPr>
        <w:t xml:space="preserve"> a temporary weir in the event of an emergency for some period of time.  They are also researching options for deploy</w:t>
      </w:r>
      <w:r w:rsidR="00BF62FE">
        <w:rPr>
          <w:rFonts w:ascii="Times New Roman" w:hAnsi="Times New Roman" w:cs="Times New Roman"/>
        </w:rPr>
        <w:t>ing</w:t>
      </w:r>
      <w:r>
        <w:rPr>
          <w:rFonts w:ascii="Times New Roman" w:hAnsi="Times New Roman" w:cs="Times New Roman"/>
        </w:rPr>
        <w:t xml:space="preserve"> temporary weirs in sections of the bayou so that the weir </w:t>
      </w:r>
      <w:r w:rsidR="00BF62FE">
        <w:rPr>
          <w:rFonts w:ascii="Times New Roman" w:hAnsi="Times New Roman" w:cs="Times New Roman"/>
        </w:rPr>
        <w:t>can</w:t>
      </w:r>
      <w:r>
        <w:rPr>
          <w:rFonts w:ascii="Times New Roman" w:hAnsi="Times New Roman" w:cs="Times New Roman"/>
        </w:rPr>
        <w:t xml:space="preserve"> be removed in Thibodaux.  The weir is an operations nightmare and the analysis has shown that it doesn’t serve much hydraulic purpose.  </w:t>
      </w:r>
      <w:r w:rsidR="00BF62FE">
        <w:rPr>
          <w:rFonts w:ascii="Times New Roman" w:hAnsi="Times New Roman" w:cs="Times New Roman"/>
        </w:rPr>
        <w:t>However, i</w:t>
      </w:r>
      <w:r>
        <w:rPr>
          <w:rFonts w:ascii="Times New Roman" w:hAnsi="Times New Roman" w:cs="Times New Roman"/>
        </w:rPr>
        <w:t xml:space="preserve">t does create a reservoir for Thibodaux in the event of a pump station failure. </w:t>
      </w:r>
    </w:p>
    <w:p w:rsidR="00271DE6" w:rsidRDefault="00271DE6" w:rsidP="00BD1E4E">
      <w:pPr>
        <w:pStyle w:val="NoSpacing"/>
        <w:ind w:left="630"/>
        <w:rPr>
          <w:rFonts w:ascii="Times New Roman" w:hAnsi="Times New Roman" w:cs="Times New Roman"/>
        </w:rPr>
      </w:pPr>
    </w:p>
    <w:p w:rsidR="00271DE6" w:rsidRDefault="00CA77C1" w:rsidP="00BD1E4E">
      <w:pPr>
        <w:pStyle w:val="NoSpacing"/>
        <w:ind w:left="630"/>
        <w:rPr>
          <w:rFonts w:ascii="Times New Roman" w:hAnsi="Times New Roman" w:cs="Times New Roman"/>
        </w:rPr>
      </w:pPr>
      <w:r>
        <w:rPr>
          <w:rFonts w:ascii="Times New Roman" w:hAnsi="Times New Roman" w:cs="Times New Roman"/>
        </w:rPr>
        <w:t xml:space="preserve">Ben’s last slides encouraged participation in </w:t>
      </w:r>
      <w:r w:rsidR="00105119">
        <w:rPr>
          <w:rFonts w:ascii="Times New Roman" w:hAnsi="Times New Roman" w:cs="Times New Roman"/>
        </w:rPr>
        <w:t xml:space="preserve">the </w:t>
      </w:r>
      <w:r>
        <w:rPr>
          <w:rFonts w:ascii="Times New Roman" w:hAnsi="Times New Roman" w:cs="Times New Roman"/>
        </w:rPr>
        <w:t>Bayou Lafourche</w:t>
      </w:r>
      <w:r w:rsidR="00105119">
        <w:rPr>
          <w:rFonts w:ascii="Times New Roman" w:hAnsi="Times New Roman" w:cs="Times New Roman"/>
        </w:rPr>
        <w:t xml:space="preserve"> Cleanup</w:t>
      </w:r>
      <w:r>
        <w:rPr>
          <w:rFonts w:ascii="Times New Roman" w:hAnsi="Times New Roman" w:cs="Times New Roman"/>
        </w:rPr>
        <w:t xml:space="preserve"> and Paddle Bayou Lafourche; two BTNEP events that raise awareness of the importance of Bayou Lafourche.  He also talked about a recent public outreach campaign to raise public awareness </w:t>
      </w:r>
      <w:r w:rsidR="00BF62FE">
        <w:rPr>
          <w:rFonts w:ascii="Times New Roman" w:hAnsi="Times New Roman" w:cs="Times New Roman"/>
        </w:rPr>
        <w:t>about</w:t>
      </w:r>
      <w:r>
        <w:rPr>
          <w:rFonts w:ascii="Times New Roman" w:hAnsi="Times New Roman" w:cs="Times New Roman"/>
        </w:rPr>
        <w:t xml:space="preserve"> what is being done by the </w:t>
      </w:r>
      <w:r w:rsidR="00105119">
        <w:rPr>
          <w:rFonts w:ascii="Times New Roman" w:hAnsi="Times New Roman" w:cs="Times New Roman"/>
        </w:rPr>
        <w:t xml:space="preserve">Bayou Lafourche </w:t>
      </w:r>
      <w:r>
        <w:rPr>
          <w:rFonts w:ascii="Times New Roman" w:hAnsi="Times New Roman" w:cs="Times New Roman"/>
        </w:rPr>
        <w:t xml:space="preserve">Freshwater District.  </w:t>
      </w:r>
    </w:p>
    <w:p w:rsidR="00CA77C1" w:rsidRDefault="00CA77C1" w:rsidP="00BD1E4E">
      <w:pPr>
        <w:pStyle w:val="NoSpacing"/>
        <w:ind w:left="630"/>
        <w:rPr>
          <w:rFonts w:ascii="Times New Roman" w:hAnsi="Times New Roman" w:cs="Times New Roman"/>
        </w:rPr>
      </w:pPr>
    </w:p>
    <w:p w:rsidR="00BF62FE" w:rsidRDefault="00BF62FE" w:rsidP="00BF62FE">
      <w:pPr>
        <w:pStyle w:val="NoSpacing"/>
        <w:ind w:left="630"/>
        <w:rPr>
          <w:rFonts w:ascii="Times New Roman" w:hAnsi="Times New Roman" w:cs="Times New Roman"/>
        </w:rPr>
      </w:pPr>
      <w:r>
        <w:rPr>
          <w:rFonts w:ascii="Times New Roman" w:hAnsi="Times New Roman" w:cs="Times New Roman"/>
        </w:rPr>
        <w:t xml:space="preserve">Nancy Rabalais asked about the possibility of Union Pacific combating some of that water by building a pump station rather than a bridge to provide flow.  Ben felt that it would be more costly.  Another alternative that they were leaning toward was boring another culvert; however, they do not know what is beneath that earthen embankment.  Historical data indicates that there is a huge turnstile beneath the embankment.  Discussion followed regarding the importance of the rail system.  The rail system from Shreveport to St. James is the most critical rail to Union Pacific in North America.  There hasn’t been much modification to the main super structure since 1934, which poses major questions about the structural integrity of that embankment.  Union Pacific moves hazardous material over a waterway that is the sole drinking water source for 300,000 people and Port Fourchon.  Kerry St. Pe’ asked if they would consider removing the weir before the new pump stations are built.  Ben stated that models indicated they could but they wouldn’t.  In the Phase 2 design report, they call for deployable weirs in three areas, in Belle Rose, Napoleonville, and one south of Thibodaux.  Deployable weirs remain on the bottom of the bayou without impeding the flow until they are needed.  The problem is the cost at $10 million per weir.  They are looking at several options for deployable weirs.  One being considered is the Aqua Dam, which is rolled out, filled with bayou water and creates a seal on the bottom, creating a reservoir on the back side.  The cost savings for that doesn’t come close to the $30 million for the permanent structure and gives flexibility to deploy when and where needed.  Kerry also commented on the power of the railroad being able to dictate what happens across a public water body that provides drinking water to 300,000 people. Ben explained that that may be in the State and BLFD’s favor.  They have agreed to a bridge, they now need a reasonable construction cost estimate, then return for the funding discussion.  David Gisclair commented that he recently attended and presented at the Clean Gulf meeting.  There was a projection of this whole notion of the safety issue becoming very large.  Somewhere on the order of 30 % more volatile oil is going to be transported by rail.  Response to oil spills by rail was a major topic of discussion because that number is going up significantly.  Knowing the future projection and future danger was another piece of information to have in their pocket.  He referenced the Clean Gulf website and presentations available.  Discussion followed.  Simone Maloz commended Ben and the Freshwater District for a job well done. </w:t>
      </w:r>
    </w:p>
    <w:p w:rsidR="00A4524B" w:rsidRDefault="00A4524B" w:rsidP="00A4524B">
      <w:pPr>
        <w:pStyle w:val="NoSpacing"/>
        <w:rPr>
          <w:rFonts w:ascii="Times New Roman" w:hAnsi="Times New Roman" w:cs="Times New Roman"/>
        </w:rPr>
      </w:pPr>
    </w:p>
    <w:p w:rsidR="00A4524B" w:rsidRDefault="00A4524B" w:rsidP="00A4524B">
      <w:pPr>
        <w:pStyle w:val="NoSpacing"/>
        <w:numPr>
          <w:ilvl w:val="0"/>
          <w:numId w:val="13"/>
        </w:numPr>
        <w:rPr>
          <w:rFonts w:ascii="Times New Roman" w:hAnsi="Times New Roman" w:cs="Times New Roman"/>
        </w:rPr>
      </w:pPr>
      <w:r>
        <w:rPr>
          <w:rFonts w:ascii="Times New Roman" w:hAnsi="Times New Roman" w:cs="Times New Roman"/>
        </w:rPr>
        <w:t xml:space="preserve"> </w:t>
      </w:r>
      <w:r w:rsidRPr="00A4524B">
        <w:rPr>
          <w:rFonts w:ascii="Times New Roman" w:hAnsi="Times New Roman" w:cs="Times New Roman"/>
        </w:rPr>
        <w:t>“The Cajun Music Preservation Society’s Role in Promoting Our Culture”  – Quenton Fontenot</w:t>
      </w:r>
    </w:p>
    <w:p w:rsidR="00A4524B" w:rsidRDefault="00A4524B" w:rsidP="00A4524B">
      <w:pPr>
        <w:pStyle w:val="NoSpacing"/>
        <w:rPr>
          <w:rFonts w:ascii="Times New Roman" w:hAnsi="Times New Roman" w:cs="Times New Roman"/>
        </w:rPr>
      </w:pPr>
    </w:p>
    <w:p w:rsidR="00A4524B" w:rsidRDefault="00F91251" w:rsidP="00A4524B">
      <w:pPr>
        <w:pStyle w:val="NoSpacing"/>
        <w:ind w:left="630"/>
        <w:rPr>
          <w:rFonts w:ascii="Times New Roman" w:hAnsi="Times New Roman" w:cs="Times New Roman"/>
        </w:rPr>
      </w:pPr>
      <w:r>
        <w:rPr>
          <w:rFonts w:ascii="Times New Roman" w:hAnsi="Times New Roman" w:cs="Times New Roman"/>
        </w:rPr>
        <w:t>Quenton Fontenot, Fisheries Biologist at Nicholls State University presented on Cajun music and the culture here in Louisiana.  On March 31, 2014, the Cajun Music Preservation Society was e</w:t>
      </w:r>
      <w:r w:rsidRPr="00F91251">
        <w:rPr>
          <w:rFonts w:ascii="Times New Roman" w:hAnsi="Times New Roman" w:cs="Times New Roman"/>
        </w:rPr>
        <w:t xml:space="preserve">stablished by </w:t>
      </w:r>
      <w:proofErr w:type="spellStart"/>
      <w:r w:rsidRPr="00F91251">
        <w:rPr>
          <w:rFonts w:ascii="Times New Roman" w:hAnsi="Times New Roman" w:cs="Times New Roman"/>
        </w:rPr>
        <w:t>Tysman</w:t>
      </w:r>
      <w:proofErr w:type="spellEnd"/>
      <w:r w:rsidRPr="00F91251">
        <w:rPr>
          <w:rFonts w:ascii="Times New Roman" w:hAnsi="Times New Roman" w:cs="Times New Roman"/>
        </w:rPr>
        <w:t xml:space="preserve"> </w:t>
      </w:r>
      <w:proofErr w:type="spellStart"/>
      <w:r w:rsidRPr="00F91251">
        <w:rPr>
          <w:rFonts w:ascii="Times New Roman" w:hAnsi="Times New Roman" w:cs="Times New Roman"/>
        </w:rPr>
        <w:t>Charpentier</w:t>
      </w:r>
      <w:proofErr w:type="spellEnd"/>
      <w:r w:rsidRPr="00F91251">
        <w:rPr>
          <w:rFonts w:ascii="Times New Roman" w:hAnsi="Times New Roman" w:cs="Times New Roman"/>
        </w:rPr>
        <w:t xml:space="preserve">, </w:t>
      </w:r>
      <w:proofErr w:type="spellStart"/>
      <w:r w:rsidRPr="00F91251">
        <w:rPr>
          <w:rFonts w:ascii="Times New Roman" w:hAnsi="Times New Roman" w:cs="Times New Roman"/>
        </w:rPr>
        <w:t>Allyse</w:t>
      </w:r>
      <w:proofErr w:type="spellEnd"/>
      <w:r w:rsidRPr="00F91251">
        <w:rPr>
          <w:rFonts w:ascii="Times New Roman" w:hAnsi="Times New Roman" w:cs="Times New Roman"/>
        </w:rPr>
        <w:t xml:space="preserve"> Ferrara, Misty McElroy and Quenton Fontenot </w:t>
      </w:r>
      <w:r>
        <w:rPr>
          <w:rFonts w:ascii="Times New Roman" w:hAnsi="Times New Roman" w:cs="Times New Roman"/>
        </w:rPr>
        <w:t>by creating a Facebook page.  On April 24, 2014 they held their first jam session outside the Thibodaux Courthouse.  By May 14</w:t>
      </w:r>
      <w:r w:rsidRPr="00F91251">
        <w:rPr>
          <w:rFonts w:ascii="Times New Roman" w:hAnsi="Times New Roman" w:cs="Times New Roman"/>
          <w:vertAlign w:val="superscript"/>
        </w:rPr>
        <w:t>th</w:t>
      </w:r>
      <w:r>
        <w:rPr>
          <w:rFonts w:ascii="Times New Roman" w:hAnsi="Times New Roman" w:cs="Times New Roman"/>
        </w:rPr>
        <w:t xml:space="preserve">, they moved to the Foundry on the Bayou with a huge turnout, lots of musicians, professionals, amateurs, and novices.  The jams took place every other Wednesday evening.   </w:t>
      </w:r>
      <w:r w:rsidR="003B7E01">
        <w:rPr>
          <w:rFonts w:ascii="Times New Roman" w:hAnsi="Times New Roman" w:cs="Times New Roman"/>
        </w:rPr>
        <w:t xml:space="preserve">Quenton provided video to show the progression from the first session.  With so much Cajun music in Louisiana, what is the need to preserve it?  In the Bayou Region, there isn’t as much Cajun music as one would think.  There are few locations where musicians can learn the music.  This offers the opportunity for new musicians to learn the trade by sitting with the experts.  This is our culture and is large part of what makes us recognizable and unique in this world and should be preserved.   </w:t>
      </w:r>
      <w:r w:rsidR="00142F93">
        <w:rPr>
          <w:rFonts w:ascii="Times New Roman" w:hAnsi="Times New Roman" w:cs="Times New Roman"/>
        </w:rPr>
        <w:t xml:space="preserve">He tied in Swamp Stomp and thanked BTNEP’s supporter of Swamp Stomp.  Swamp Stomp is scheduled for March 20-22, 2015 on the Nicholls campus.  It will now be called the Swamp Stomp Cajun and Zydeco Festival Sponsored by BTNEP.  He reviewed the 2014 lineup and broke down that lineup into Cajun, zydeco, hybrid, and swamp pop.  </w:t>
      </w:r>
      <w:r w:rsidR="00EB2C0C">
        <w:rPr>
          <w:rFonts w:ascii="Times New Roman" w:hAnsi="Times New Roman" w:cs="Times New Roman"/>
        </w:rPr>
        <w:t xml:space="preserve">Feedback from musicians indicated a lack of Cajun music at festivals making Swamp Stomp unique to the area for making the music recognizable for what it is to the rest of world.  He showed images of Cameron </w:t>
      </w:r>
      <w:proofErr w:type="spellStart"/>
      <w:r w:rsidR="00EB2C0C">
        <w:rPr>
          <w:rFonts w:ascii="Times New Roman" w:hAnsi="Times New Roman" w:cs="Times New Roman"/>
        </w:rPr>
        <w:t>Dupuy</w:t>
      </w:r>
      <w:proofErr w:type="spellEnd"/>
      <w:r w:rsidR="00EB2C0C">
        <w:rPr>
          <w:rFonts w:ascii="Times New Roman" w:hAnsi="Times New Roman" w:cs="Times New Roman"/>
        </w:rPr>
        <w:t xml:space="preserve"> at 11 years of age at Swamp Stomp in 2009 and at Jazz Fest at 16 in 2013.  He has won numerous accordion contests and recognizes Cajun and zydeco music as the two most traditional genres in Louisiana Music.  Swam</w:t>
      </w:r>
      <w:r w:rsidR="00BF62FE">
        <w:rPr>
          <w:rFonts w:ascii="Times New Roman" w:hAnsi="Times New Roman" w:cs="Times New Roman"/>
        </w:rPr>
        <w:t>p</w:t>
      </w:r>
      <w:r w:rsidR="00EB2C0C">
        <w:rPr>
          <w:rFonts w:ascii="Times New Roman" w:hAnsi="Times New Roman" w:cs="Times New Roman"/>
        </w:rPr>
        <w:t xml:space="preserve"> Stomp is one of the only traditional festivals remaining.  He provided </w:t>
      </w:r>
      <w:r w:rsidR="001C2BE2">
        <w:rPr>
          <w:rFonts w:ascii="Times New Roman" w:hAnsi="Times New Roman" w:cs="Times New Roman"/>
        </w:rPr>
        <w:t xml:space="preserve">results of an informal poll of major festivals around here.  </w:t>
      </w:r>
      <w:r w:rsidR="00D274D7">
        <w:rPr>
          <w:rFonts w:ascii="Times New Roman" w:hAnsi="Times New Roman" w:cs="Times New Roman"/>
        </w:rPr>
        <w:t>There were n</w:t>
      </w:r>
      <w:r w:rsidR="001C2BE2">
        <w:rPr>
          <w:rFonts w:ascii="Times New Roman" w:hAnsi="Times New Roman" w:cs="Times New Roman"/>
        </w:rPr>
        <w:t xml:space="preserve">one listed </w:t>
      </w:r>
      <w:r w:rsidR="004514BC">
        <w:rPr>
          <w:rFonts w:ascii="Times New Roman" w:hAnsi="Times New Roman" w:cs="Times New Roman"/>
        </w:rPr>
        <w:t xml:space="preserve">as </w:t>
      </w:r>
      <w:r w:rsidR="001C2BE2">
        <w:rPr>
          <w:rFonts w:ascii="Times New Roman" w:hAnsi="Times New Roman" w:cs="Times New Roman"/>
        </w:rPr>
        <w:t xml:space="preserve">a traditional Cajun band.  </w:t>
      </w:r>
      <w:r w:rsidR="00D11135">
        <w:rPr>
          <w:rFonts w:ascii="Times New Roman" w:hAnsi="Times New Roman" w:cs="Times New Roman"/>
        </w:rPr>
        <w:t xml:space="preserve">It was decided that we need more of this so Cajun Music Preservation Society was formed with huge success.  Their mission is to promote, preserve, and enhance the </w:t>
      </w:r>
      <w:r w:rsidR="006D36FE">
        <w:rPr>
          <w:rFonts w:ascii="Times New Roman" w:hAnsi="Times New Roman" w:cs="Times New Roman"/>
        </w:rPr>
        <w:t>awareness and</w:t>
      </w:r>
      <w:r w:rsidR="00D11135">
        <w:rPr>
          <w:rFonts w:ascii="Times New Roman" w:hAnsi="Times New Roman" w:cs="Times New Roman"/>
        </w:rPr>
        <w:t xml:space="preserve"> appreciation of traditional Cajun music in Southeastern Louisiana</w:t>
      </w:r>
      <w:r w:rsidR="006D36FE">
        <w:rPr>
          <w:rFonts w:ascii="Times New Roman" w:hAnsi="Times New Roman" w:cs="Times New Roman"/>
        </w:rPr>
        <w:t xml:space="preserve">.  Their goal is to </w:t>
      </w:r>
      <w:r w:rsidR="006D36FE" w:rsidRPr="006D36FE">
        <w:rPr>
          <w:rFonts w:ascii="Times New Roman" w:hAnsi="Times New Roman" w:cs="Times New Roman"/>
        </w:rPr>
        <w:t xml:space="preserve">increase the number of </w:t>
      </w:r>
      <w:r w:rsidR="00F87BB0">
        <w:rPr>
          <w:rFonts w:ascii="Times New Roman" w:hAnsi="Times New Roman" w:cs="Times New Roman"/>
        </w:rPr>
        <w:t xml:space="preserve">public </w:t>
      </w:r>
      <w:r w:rsidR="006D36FE" w:rsidRPr="006D36FE">
        <w:rPr>
          <w:rFonts w:ascii="Times New Roman" w:hAnsi="Times New Roman" w:cs="Times New Roman"/>
        </w:rPr>
        <w:t xml:space="preserve">Cajun music performances and </w:t>
      </w:r>
      <w:r w:rsidR="006D36FE">
        <w:rPr>
          <w:rFonts w:ascii="Times New Roman" w:hAnsi="Times New Roman" w:cs="Times New Roman"/>
        </w:rPr>
        <w:t>they are doing that through jam sessions and using that to raise money to bring in bands.  The main objective is to encourage and train new musicians.  Their Cajun jams are open to everyone.  They want to p</w:t>
      </w:r>
      <w:r w:rsidR="006D36FE" w:rsidRPr="006D36FE">
        <w:rPr>
          <w:rFonts w:ascii="Times New Roman" w:hAnsi="Times New Roman" w:cs="Times New Roman"/>
        </w:rPr>
        <w:t>rovide a centralized network of Cajun music enthusiasts so that notification of public performances can efficiently be disseminated.</w:t>
      </w:r>
      <w:r w:rsidR="006D36FE">
        <w:rPr>
          <w:rFonts w:ascii="Times New Roman" w:hAnsi="Times New Roman" w:cs="Times New Roman"/>
        </w:rPr>
        <w:t xml:space="preserve">  They have over 1,100 likes on Facebook.  </w:t>
      </w:r>
      <w:r w:rsidR="00D65E49">
        <w:rPr>
          <w:rFonts w:ascii="Times New Roman" w:hAnsi="Times New Roman" w:cs="Times New Roman"/>
        </w:rPr>
        <w:t>They aim to</w:t>
      </w:r>
      <w:r w:rsidR="006D36FE">
        <w:rPr>
          <w:rFonts w:ascii="Times New Roman" w:hAnsi="Times New Roman" w:cs="Times New Roman"/>
        </w:rPr>
        <w:t xml:space="preserve"> p</w:t>
      </w:r>
      <w:r w:rsidR="006D36FE" w:rsidRPr="006D36FE">
        <w:rPr>
          <w:rFonts w:ascii="Times New Roman" w:hAnsi="Times New Roman" w:cs="Times New Roman"/>
        </w:rPr>
        <w:t>rovide a mechanism for traditional Cajun musicians to publicly perform throughout the Lafourche-Terrebonne region of Louisiana.</w:t>
      </w:r>
      <w:r w:rsidR="006D36FE">
        <w:rPr>
          <w:rFonts w:ascii="Times New Roman" w:hAnsi="Times New Roman" w:cs="Times New Roman"/>
        </w:rPr>
        <w:t xml:space="preserve">  Overall, they want to preserve what we have, especially for our youth.</w:t>
      </w:r>
      <w:r w:rsidR="009746B1">
        <w:rPr>
          <w:rFonts w:ascii="Times New Roman" w:hAnsi="Times New Roman" w:cs="Times New Roman"/>
        </w:rPr>
        <w:t xml:space="preserve">  Since its inception, the have held 17 open jam sessions with 55 individual musicians and interest is expanding.  They are starting the paperwork to establish a 501 (c) (3) status with a goal of raising $10,000 to endow a scholarship in the Bayou Studies Program at NSU.  They expect to continue growing and expanding their mission.   </w:t>
      </w:r>
      <w:r w:rsidR="006D36FE">
        <w:rPr>
          <w:rFonts w:ascii="Times New Roman" w:hAnsi="Times New Roman" w:cs="Times New Roman"/>
        </w:rPr>
        <w:t xml:space="preserve"> </w:t>
      </w:r>
      <w:r w:rsidR="00436BEE">
        <w:rPr>
          <w:rFonts w:ascii="Times New Roman" w:hAnsi="Times New Roman" w:cs="Times New Roman"/>
        </w:rPr>
        <w:t>He finished his presentation be talking about the fees.  Those fees cover the cost of having at least three professional musicians</w:t>
      </w:r>
      <w:r w:rsidR="006D36FE">
        <w:rPr>
          <w:rFonts w:ascii="Times New Roman" w:hAnsi="Times New Roman" w:cs="Times New Roman"/>
        </w:rPr>
        <w:t xml:space="preserve"> </w:t>
      </w:r>
      <w:r w:rsidR="00436BEE">
        <w:rPr>
          <w:rFonts w:ascii="Times New Roman" w:hAnsi="Times New Roman" w:cs="Times New Roman"/>
        </w:rPr>
        <w:t>present at each event for a quality jam session.  They were also happy to assist with booking other Cajun bands.</w:t>
      </w:r>
    </w:p>
    <w:p w:rsidR="00436BEE" w:rsidRDefault="00436BEE" w:rsidP="00436BEE">
      <w:pPr>
        <w:pStyle w:val="NoSpacing"/>
        <w:rPr>
          <w:rFonts w:ascii="Times New Roman" w:hAnsi="Times New Roman" w:cs="Times New Roman"/>
        </w:rPr>
      </w:pPr>
    </w:p>
    <w:p w:rsidR="00436BEE" w:rsidRDefault="00436BEE" w:rsidP="00436BEE">
      <w:pPr>
        <w:pStyle w:val="NoSpacing"/>
        <w:numPr>
          <w:ilvl w:val="0"/>
          <w:numId w:val="13"/>
        </w:numPr>
        <w:rPr>
          <w:rFonts w:ascii="Times New Roman" w:hAnsi="Times New Roman" w:cs="Times New Roman"/>
        </w:rPr>
      </w:pPr>
      <w:r w:rsidRPr="00436BEE">
        <w:rPr>
          <w:rFonts w:ascii="Times New Roman" w:hAnsi="Times New Roman" w:cs="Times New Roman"/>
        </w:rPr>
        <w:t xml:space="preserve">“Caminada Headland Beach and Dune Restoration” - Brad Miller, CPRA </w:t>
      </w:r>
    </w:p>
    <w:p w:rsidR="00436BEE" w:rsidRDefault="00436BEE" w:rsidP="00436BEE">
      <w:pPr>
        <w:pStyle w:val="NoSpacing"/>
        <w:rPr>
          <w:rFonts w:ascii="Times New Roman" w:hAnsi="Times New Roman" w:cs="Times New Roman"/>
        </w:rPr>
      </w:pPr>
    </w:p>
    <w:p w:rsidR="00235029" w:rsidRDefault="00EB0A94" w:rsidP="00BD1E4E">
      <w:pPr>
        <w:pStyle w:val="NoSpacing"/>
        <w:ind w:left="630"/>
        <w:rPr>
          <w:rFonts w:ascii="Times New Roman" w:hAnsi="Times New Roman" w:cs="Times New Roman"/>
        </w:rPr>
      </w:pPr>
      <w:r>
        <w:rPr>
          <w:rFonts w:ascii="Times New Roman" w:hAnsi="Times New Roman" w:cs="Times New Roman"/>
        </w:rPr>
        <w:t xml:space="preserve">Brad Miller began his presentation with the origins of the project.  </w:t>
      </w:r>
      <w:r w:rsidR="009F0CD3">
        <w:rPr>
          <w:rFonts w:ascii="Times New Roman" w:hAnsi="Times New Roman" w:cs="Times New Roman"/>
        </w:rPr>
        <w:t>The project started out as a</w:t>
      </w:r>
      <w:r w:rsidR="003C0B7D">
        <w:rPr>
          <w:rFonts w:ascii="Times New Roman" w:hAnsi="Times New Roman" w:cs="Times New Roman"/>
        </w:rPr>
        <w:t>n LCA</w:t>
      </w:r>
      <w:r w:rsidR="009F0CD3">
        <w:rPr>
          <w:rFonts w:ascii="Times New Roman" w:hAnsi="Times New Roman" w:cs="Times New Roman"/>
        </w:rPr>
        <w:t xml:space="preserve"> Barrier Island </w:t>
      </w:r>
      <w:r w:rsidR="00097CF9">
        <w:rPr>
          <w:rFonts w:ascii="Times New Roman" w:hAnsi="Times New Roman" w:cs="Times New Roman"/>
        </w:rPr>
        <w:t>Feasibility</w:t>
      </w:r>
      <w:r w:rsidR="009F0CD3">
        <w:rPr>
          <w:rFonts w:ascii="Times New Roman" w:hAnsi="Times New Roman" w:cs="Times New Roman"/>
        </w:rPr>
        <w:t xml:space="preserve"> Study</w:t>
      </w:r>
      <w:r>
        <w:rPr>
          <w:rFonts w:ascii="Times New Roman" w:hAnsi="Times New Roman" w:cs="Times New Roman"/>
        </w:rPr>
        <w:t xml:space="preserve"> in 2004 and </w:t>
      </w:r>
      <w:r w:rsidR="003C0B7D">
        <w:rPr>
          <w:rFonts w:ascii="Times New Roman" w:hAnsi="Times New Roman" w:cs="Times New Roman"/>
        </w:rPr>
        <w:t>the Chief’s report was signed</w:t>
      </w:r>
      <w:r>
        <w:rPr>
          <w:rFonts w:ascii="Times New Roman" w:hAnsi="Times New Roman" w:cs="Times New Roman"/>
        </w:rPr>
        <w:t xml:space="preserve"> in June of 2012.  </w:t>
      </w:r>
      <w:r w:rsidR="003C0B7D">
        <w:rPr>
          <w:rFonts w:ascii="Times New Roman" w:hAnsi="Times New Roman" w:cs="Times New Roman"/>
        </w:rPr>
        <w:t xml:space="preserve">Like many LCA projects, they didn’t have construction funding, but the State decided that it was important enough by itself and venture on to restore its headland.   </w:t>
      </w:r>
      <w:r w:rsidR="009F0CD3">
        <w:rPr>
          <w:rFonts w:ascii="Times New Roman" w:hAnsi="Times New Roman" w:cs="Times New Roman"/>
        </w:rPr>
        <w:t>In 2012, the State dedicated</w:t>
      </w:r>
      <w:r w:rsidR="003C0B7D">
        <w:rPr>
          <w:rFonts w:ascii="Times New Roman" w:hAnsi="Times New Roman" w:cs="Times New Roman"/>
        </w:rPr>
        <w:t xml:space="preserve"> around $70 million dollars combine Sate </w:t>
      </w:r>
      <w:r w:rsidR="009F0CD3">
        <w:rPr>
          <w:rFonts w:ascii="Times New Roman" w:hAnsi="Times New Roman" w:cs="Times New Roman"/>
        </w:rPr>
        <w:t>su</w:t>
      </w:r>
      <w:r w:rsidR="003C0B7D">
        <w:rPr>
          <w:rFonts w:ascii="Times New Roman" w:hAnsi="Times New Roman" w:cs="Times New Roman"/>
        </w:rPr>
        <w:t>rp</w:t>
      </w:r>
      <w:r w:rsidR="009F0CD3">
        <w:rPr>
          <w:rFonts w:ascii="Times New Roman" w:hAnsi="Times New Roman" w:cs="Times New Roman"/>
        </w:rPr>
        <w:t>lus and CIA</w:t>
      </w:r>
      <w:r w:rsidR="003C0B7D">
        <w:rPr>
          <w:rFonts w:ascii="Times New Roman" w:hAnsi="Times New Roman" w:cs="Times New Roman"/>
        </w:rPr>
        <w:t>P</w:t>
      </w:r>
      <w:r w:rsidR="003C0B7D" w:rsidRPr="003C0B7D">
        <w:rPr>
          <w:rFonts w:ascii="Times New Roman" w:hAnsi="Times New Roman" w:cs="Times New Roman"/>
        </w:rPr>
        <w:t xml:space="preserve"> </w:t>
      </w:r>
      <w:r w:rsidR="003C0B7D">
        <w:rPr>
          <w:rFonts w:ascii="Times New Roman" w:hAnsi="Times New Roman" w:cs="Times New Roman"/>
        </w:rPr>
        <w:t xml:space="preserve">money.  </w:t>
      </w:r>
      <w:r w:rsidR="006B1FAA">
        <w:rPr>
          <w:rFonts w:ascii="Times New Roman" w:hAnsi="Times New Roman" w:cs="Times New Roman"/>
        </w:rPr>
        <w:t xml:space="preserve">The goal of the project was to </w:t>
      </w:r>
      <w:r w:rsidR="006B1FAA" w:rsidRPr="006B1FAA">
        <w:rPr>
          <w:rFonts w:ascii="Times New Roman" w:hAnsi="Times New Roman" w:cs="Times New Roman"/>
        </w:rPr>
        <w:t>protect and preserve the structural integrity of the barrier shoreline of the Caminada Headland</w:t>
      </w:r>
      <w:r w:rsidR="006B1FAA">
        <w:rPr>
          <w:rFonts w:ascii="Times New Roman" w:hAnsi="Times New Roman" w:cs="Times New Roman"/>
        </w:rPr>
        <w:t>.  This was done by protecting coastal habitat, protecting endangered species, r</w:t>
      </w:r>
      <w:r w:rsidR="006B1FAA" w:rsidRPr="006B1FAA">
        <w:rPr>
          <w:rFonts w:ascii="Times New Roman" w:hAnsi="Times New Roman" w:cs="Times New Roman"/>
        </w:rPr>
        <w:t>educing wave energy and salt-water intrusion from the Gulf of Mexico into back-barrier environments</w:t>
      </w:r>
      <w:r w:rsidR="006B1FAA">
        <w:rPr>
          <w:rFonts w:ascii="Times New Roman" w:hAnsi="Times New Roman" w:cs="Times New Roman"/>
        </w:rPr>
        <w:t>, and p</w:t>
      </w:r>
      <w:r w:rsidR="006B1FAA" w:rsidRPr="006B1FAA">
        <w:rPr>
          <w:rFonts w:ascii="Times New Roman" w:hAnsi="Times New Roman" w:cs="Times New Roman"/>
        </w:rPr>
        <w:t>roviding a sediment source to sustain barrier beaches east and west of the Headland.</w:t>
      </w:r>
    </w:p>
    <w:p w:rsidR="00097CF9" w:rsidRDefault="00097CF9" w:rsidP="00BD1E4E">
      <w:pPr>
        <w:pStyle w:val="NoSpacing"/>
        <w:ind w:left="630"/>
        <w:rPr>
          <w:rFonts w:ascii="Times New Roman" w:hAnsi="Times New Roman" w:cs="Times New Roman"/>
        </w:rPr>
      </w:pPr>
    </w:p>
    <w:p w:rsidR="00097CF9" w:rsidRDefault="00097CF9" w:rsidP="00BD1E4E">
      <w:pPr>
        <w:pStyle w:val="NoSpacing"/>
        <w:ind w:left="630"/>
        <w:rPr>
          <w:rFonts w:ascii="Times New Roman" w:hAnsi="Times New Roman" w:cs="Times New Roman"/>
        </w:rPr>
      </w:pPr>
      <w:r>
        <w:rPr>
          <w:rFonts w:ascii="Times New Roman" w:hAnsi="Times New Roman" w:cs="Times New Roman"/>
        </w:rPr>
        <w:t>The Headland is the former site of the mouth of the Mississippi River, 14 miles long, consists of dune, beach berm, barrier marshes and Chenier ridges.  It has been experiencing shoreline erosion at the rate of 45 feet per year.  It is the only Louisiana headland that is attached to the delta that built it.  Another unique element is the borrow area.  It was the first project done by the state to restore a barrier island using sand from an offshore shoal.  They went out</w:t>
      </w:r>
      <w:r w:rsidR="008B61FF">
        <w:rPr>
          <w:rFonts w:ascii="Times New Roman" w:hAnsi="Times New Roman" w:cs="Times New Roman"/>
        </w:rPr>
        <w:t xml:space="preserve"> to Ship Shoal</w:t>
      </w:r>
      <w:r>
        <w:rPr>
          <w:rFonts w:ascii="Times New Roman" w:hAnsi="Times New Roman" w:cs="Times New Roman"/>
        </w:rPr>
        <w:t xml:space="preserve"> 27 miles</w:t>
      </w:r>
      <w:r w:rsidR="008B61FF">
        <w:rPr>
          <w:rFonts w:ascii="Times New Roman" w:hAnsi="Times New Roman" w:cs="Times New Roman"/>
        </w:rPr>
        <w:t xml:space="preserve"> away</w:t>
      </w:r>
      <w:r>
        <w:rPr>
          <w:rFonts w:ascii="Times New Roman" w:hAnsi="Times New Roman" w:cs="Times New Roman"/>
        </w:rPr>
        <w:t xml:space="preserve"> to </w:t>
      </w:r>
      <w:r w:rsidR="008B61FF">
        <w:rPr>
          <w:rFonts w:ascii="Times New Roman" w:hAnsi="Times New Roman" w:cs="Times New Roman"/>
        </w:rPr>
        <w:t xml:space="preserve">South </w:t>
      </w:r>
      <w:proofErr w:type="spellStart"/>
      <w:r w:rsidR="008B61FF">
        <w:rPr>
          <w:rFonts w:ascii="Times New Roman" w:hAnsi="Times New Roman" w:cs="Times New Roman"/>
        </w:rPr>
        <w:t>Pelto</w:t>
      </w:r>
      <w:proofErr w:type="spellEnd"/>
      <w:r w:rsidR="008B61FF">
        <w:rPr>
          <w:rFonts w:ascii="Times New Roman" w:hAnsi="Times New Roman" w:cs="Times New Roman"/>
        </w:rPr>
        <w:t xml:space="preserve"> area of Ship Shoal for sand for this project.  Ship Shoal is a remnant of the Maringouin delta that is approximately 8,000 years old.  It is estimated to contain 900 million cubic yards of sand.  It was a great source of sand because it use</w:t>
      </w:r>
      <w:r w:rsidR="00435BF3">
        <w:rPr>
          <w:rFonts w:ascii="Times New Roman" w:hAnsi="Times New Roman" w:cs="Times New Roman"/>
        </w:rPr>
        <w:t>d</w:t>
      </w:r>
      <w:r w:rsidR="008B61FF">
        <w:rPr>
          <w:rFonts w:ascii="Times New Roman" w:hAnsi="Times New Roman" w:cs="Times New Roman"/>
        </w:rPr>
        <w:t xml:space="preserve"> to be a barrier island.  </w:t>
      </w:r>
      <w:r w:rsidR="00762F48">
        <w:rPr>
          <w:rFonts w:ascii="Times New Roman" w:hAnsi="Times New Roman" w:cs="Times New Roman"/>
        </w:rPr>
        <w:t>He reviewed Ship Shoal prior work that</w:t>
      </w:r>
      <w:r w:rsidR="00435BF3">
        <w:rPr>
          <w:rFonts w:ascii="Times New Roman" w:hAnsi="Times New Roman" w:cs="Times New Roman"/>
        </w:rPr>
        <w:t xml:space="preserve"> dates back almost 30 years, when </w:t>
      </w:r>
      <w:proofErr w:type="spellStart"/>
      <w:r w:rsidR="00435BF3">
        <w:rPr>
          <w:rFonts w:ascii="Times New Roman" w:hAnsi="Times New Roman" w:cs="Times New Roman"/>
        </w:rPr>
        <w:t>Shea</w:t>
      </w:r>
      <w:proofErr w:type="spellEnd"/>
      <w:r w:rsidR="00435BF3">
        <w:rPr>
          <w:rFonts w:ascii="Times New Roman" w:hAnsi="Times New Roman" w:cs="Times New Roman"/>
        </w:rPr>
        <w:t xml:space="preserve"> </w:t>
      </w:r>
      <w:proofErr w:type="spellStart"/>
      <w:r w:rsidR="00435BF3">
        <w:rPr>
          <w:rFonts w:ascii="Times New Roman" w:hAnsi="Times New Roman" w:cs="Times New Roman"/>
        </w:rPr>
        <w:t>Penland</w:t>
      </w:r>
      <w:proofErr w:type="spellEnd"/>
      <w:r w:rsidR="00435BF3">
        <w:rPr>
          <w:rFonts w:ascii="Times New Roman" w:hAnsi="Times New Roman" w:cs="Times New Roman"/>
        </w:rPr>
        <w:t xml:space="preserve"> advocated for the use of Ship Shoal </w:t>
      </w:r>
      <w:r w:rsidR="00762F48">
        <w:rPr>
          <w:rFonts w:ascii="Times New Roman" w:hAnsi="Times New Roman" w:cs="Times New Roman"/>
        </w:rPr>
        <w:t>s</w:t>
      </w:r>
      <w:r w:rsidR="00435BF3">
        <w:rPr>
          <w:rFonts w:ascii="Times New Roman" w:hAnsi="Times New Roman" w:cs="Times New Roman"/>
        </w:rPr>
        <w:t>and</w:t>
      </w:r>
      <w:r w:rsidR="00762F48">
        <w:rPr>
          <w:rFonts w:ascii="Times New Roman" w:hAnsi="Times New Roman" w:cs="Times New Roman"/>
        </w:rPr>
        <w:t xml:space="preserve"> back in the late 80s.  New work showed excellent recovery sand 15-19 feet thick.  For restoration folks, it was a dream.  </w:t>
      </w:r>
    </w:p>
    <w:p w:rsidR="006B1FAA" w:rsidRDefault="006B1FAA" w:rsidP="00BD1E4E">
      <w:pPr>
        <w:pStyle w:val="NoSpacing"/>
        <w:ind w:left="630"/>
        <w:rPr>
          <w:rFonts w:ascii="Times New Roman" w:hAnsi="Times New Roman" w:cs="Times New Roman"/>
        </w:rPr>
      </w:pPr>
    </w:p>
    <w:p w:rsidR="006B1FAA" w:rsidRDefault="00762F48" w:rsidP="00BD1E4E">
      <w:pPr>
        <w:pStyle w:val="NoSpacing"/>
        <w:ind w:left="630"/>
        <w:rPr>
          <w:rFonts w:ascii="Times New Roman" w:hAnsi="Times New Roman" w:cs="Times New Roman"/>
        </w:rPr>
      </w:pPr>
      <w:r>
        <w:rPr>
          <w:rFonts w:ascii="Times New Roman" w:hAnsi="Times New Roman" w:cs="Times New Roman"/>
        </w:rPr>
        <w:t xml:space="preserve">Brad showed a restoration template and talked about the first and second increments of the project.  The first was the western half of the </w:t>
      </w:r>
      <w:r w:rsidR="00070B4A">
        <w:rPr>
          <w:rFonts w:ascii="Times New Roman" w:hAnsi="Times New Roman" w:cs="Times New Roman"/>
        </w:rPr>
        <w:t xml:space="preserve">headlands </w:t>
      </w:r>
      <w:r>
        <w:rPr>
          <w:rFonts w:ascii="Times New Roman" w:hAnsi="Times New Roman" w:cs="Times New Roman"/>
        </w:rPr>
        <w:t>that was about six miles of beach and dune.  He showed the area in relation t</w:t>
      </w:r>
      <w:r w:rsidR="00070B4A">
        <w:rPr>
          <w:rFonts w:ascii="Times New Roman" w:hAnsi="Times New Roman" w:cs="Times New Roman"/>
        </w:rPr>
        <w:t>o Port Fourchon and Highway 90 with the pump out area in West Belle Pass.  He explained the typical cross-section</w:t>
      </w:r>
      <w:r w:rsidR="0038770B">
        <w:rPr>
          <w:rFonts w:ascii="Times New Roman" w:hAnsi="Times New Roman" w:cs="Times New Roman"/>
        </w:rPr>
        <w:t>s</w:t>
      </w:r>
      <w:r w:rsidR="00070B4A">
        <w:rPr>
          <w:rFonts w:ascii="Times New Roman" w:hAnsi="Times New Roman" w:cs="Times New Roman"/>
        </w:rPr>
        <w:t xml:space="preserve"> with the low lying headlands of about three to four feet.  They built a dune up to seven feet with a one foot tolerance.  Beach elevation was around four and a half</w:t>
      </w:r>
      <w:r w:rsidR="0038770B">
        <w:rPr>
          <w:rFonts w:ascii="Times New Roman" w:hAnsi="Times New Roman" w:cs="Times New Roman"/>
        </w:rPr>
        <w:t xml:space="preserve"> feet, </w:t>
      </w:r>
      <w:r w:rsidR="00070B4A">
        <w:rPr>
          <w:rFonts w:ascii="Times New Roman" w:hAnsi="Times New Roman" w:cs="Times New Roman"/>
        </w:rPr>
        <w:t>the dune was seven</w:t>
      </w:r>
      <w:r w:rsidR="0038770B">
        <w:rPr>
          <w:rFonts w:ascii="Times New Roman" w:hAnsi="Times New Roman" w:cs="Times New Roman"/>
        </w:rPr>
        <w:t>,</w:t>
      </w:r>
      <w:r w:rsidR="00070B4A">
        <w:rPr>
          <w:rFonts w:ascii="Times New Roman" w:hAnsi="Times New Roman" w:cs="Times New Roman"/>
        </w:rPr>
        <w:t xml:space="preserve"> and the average dune </w:t>
      </w:r>
      <w:r w:rsidR="00F87BB0">
        <w:rPr>
          <w:rFonts w:ascii="Times New Roman" w:hAnsi="Times New Roman" w:cs="Times New Roman"/>
        </w:rPr>
        <w:t xml:space="preserve">dimensions were </w:t>
      </w:r>
      <w:r w:rsidR="0038770B">
        <w:rPr>
          <w:rFonts w:ascii="Times New Roman" w:hAnsi="Times New Roman" w:cs="Times New Roman"/>
        </w:rPr>
        <w:t xml:space="preserve">around </w:t>
      </w:r>
      <w:r w:rsidR="00070B4A">
        <w:rPr>
          <w:rFonts w:ascii="Times New Roman" w:hAnsi="Times New Roman" w:cs="Times New Roman"/>
        </w:rPr>
        <w:t>290 feet by five feet</w:t>
      </w:r>
      <w:r w:rsidR="0038770B">
        <w:rPr>
          <w:rFonts w:ascii="Times New Roman" w:hAnsi="Times New Roman" w:cs="Times New Roman"/>
        </w:rPr>
        <w:t xml:space="preserve">.  On average, the template was around 350 feet wide and 380 acres in total with 3.3 million yards of sand and about six miles long.  </w:t>
      </w:r>
      <w:r w:rsidR="00070B4A">
        <w:rPr>
          <w:rFonts w:ascii="Times New Roman" w:hAnsi="Times New Roman" w:cs="Times New Roman"/>
        </w:rPr>
        <w:t xml:space="preserve"> </w:t>
      </w:r>
      <w:r w:rsidR="0038770B">
        <w:rPr>
          <w:rFonts w:ascii="Times New Roman" w:hAnsi="Times New Roman" w:cs="Times New Roman"/>
        </w:rPr>
        <w:t xml:space="preserve">A pipeline was not permitted so the sand had to be transported.  Two methods that could have been used were barges or hopper dredgers.  The contractor used </w:t>
      </w:r>
      <w:r w:rsidR="0038770B" w:rsidRPr="0038770B">
        <w:rPr>
          <w:rFonts w:ascii="Times New Roman" w:hAnsi="Times New Roman" w:cs="Times New Roman"/>
        </w:rPr>
        <w:t xml:space="preserve">a conventional </w:t>
      </w:r>
      <w:r w:rsidR="00043360" w:rsidRPr="0038770B">
        <w:rPr>
          <w:rFonts w:ascii="Times New Roman" w:hAnsi="Times New Roman" w:cs="Times New Roman"/>
        </w:rPr>
        <w:t>cutter head</w:t>
      </w:r>
      <w:r w:rsidR="0038770B" w:rsidRPr="0038770B">
        <w:rPr>
          <w:rFonts w:ascii="Times New Roman" w:hAnsi="Times New Roman" w:cs="Times New Roman"/>
        </w:rPr>
        <w:t xml:space="preserve"> dredge</w:t>
      </w:r>
      <w:r w:rsidR="00043360">
        <w:rPr>
          <w:rFonts w:ascii="Times New Roman" w:hAnsi="Times New Roman" w:cs="Times New Roman"/>
        </w:rPr>
        <w:t xml:space="preserve">, </w:t>
      </w:r>
      <w:r w:rsidR="00F87BB0">
        <w:rPr>
          <w:rFonts w:ascii="Times New Roman" w:hAnsi="Times New Roman" w:cs="Times New Roman"/>
        </w:rPr>
        <w:t xml:space="preserve">and </w:t>
      </w:r>
      <w:r w:rsidR="0038770B" w:rsidRPr="0038770B">
        <w:rPr>
          <w:rFonts w:ascii="Times New Roman" w:hAnsi="Times New Roman" w:cs="Times New Roman"/>
        </w:rPr>
        <w:t>then use</w:t>
      </w:r>
      <w:r w:rsidR="00D76F9C">
        <w:rPr>
          <w:rFonts w:ascii="Times New Roman" w:hAnsi="Times New Roman" w:cs="Times New Roman"/>
        </w:rPr>
        <w:t>d</w:t>
      </w:r>
      <w:r w:rsidR="0038770B" w:rsidRPr="0038770B">
        <w:rPr>
          <w:rFonts w:ascii="Times New Roman" w:hAnsi="Times New Roman" w:cs="Times New Roman"/>
        </w:rPr>
        <w:t xml:space="preserve"> a large suction pump to </w:t>
      </w:r>
      <w:r w:rsidR="00F87BB0">
        <w:rPr>
          <w:rFonts w:ascii="Times New Roman" w:hAnsi="Times New Roman" w:cs="Times New Roman"/>
        </w:rPr>
        <w:t>move</w:t>
      </w:r>
      <w:r w:rsidR="0038770B" w:rsidRPr="0038770B">
        <w:rPr>
          <w:rFonts w:ascii="Times New Roman" w:hAnsi="Times New Roman" w:cs="Times New Roman"/>
        </w:rPr>
        <w:t xml:space="preserve"> it</w:t>
      </w:r>
      <w:r w:rsidR="00043360">
        <w:rPr>
          <w:rFonts w:ascii="Times New Roman" w:hAnsi="Times New Roman" w:cs="Times New Roman"/>
        </w:rPr>
        <w:t xml:space="preserve"> </w:t>
      </w:r>
      <w:r w:rsidR="0038770B" w:rsidRPr="0038770B">
        <w:rPr>
          <w:rFonts w:ascii="Times New Roman" w:hAnsi="Times New Roman" w:cs="Times New Roman"/>
        </w:rPr>
        <w:t xml:space="preserve">to the surface, </w:t>
      </w:r>
      <w:proofErr w:type="gramStart"/>
      <w:r w:rsidR="0038770B" w:rsidRPr="0038770B">
        <w:rPr>
          <w:rFonts w:ascii="Times New Roman" w:hAnsi="Times New Roman" w:cs="Times New Roman"/>
        </w:rPr>
        <w:t>then</w:t>
      </w:r>
      <w:proofErr w:type="gramEnd"/>
      <w:r w:rsidR="0038770B" w:rsidRPr="0038770B">
        <w:rPr>
          <w:rFonts w:ascii="Times New Roman" w:hAnsi="Times New Roman" w:cs="Times New Roman"/>
        </w:rPr>
        <w:t xml:space="preserve"> transfer it through a spider-barge distribution system into multiple scow</w:t>
      </w:r>
      <w:r w:rsidR="00043360">
        <w:rPr>
          <w:rFonts w:ascii="Times New Roman" w:hAnsi="Times New Roman" w:cs="Times New Roman"/>
        </w:rPr>
        <w:t xml:space="preserve"> </w:t>
      </w:r>
      <w:r w:rsidR="0038770B" w:rsidRPr="0038770B">
        <w:rPr>
          <w:rFonts w:ascii="Times New Roman" w:hAnsi="Times New Roman" w:cs="Times New Roman"/>
        </w:rPr>
        <w:t>barges. These barges would be towed to a pump-out area where a hydraulic dredge</w:t>
      </w:r>
      <w:r w:rsidR="00043360">
        <w:rPr>
          <w:rFonts w:ascii="Times New Roman" w:hAnsi="Times New Roman" w:cs="Times New Roman"/>
        </w:rPr>
        <w:t xml:space="preserve"> </w:t>
      </w:r>
      <w:r w:rsidR="0038770B" w:rsidRPr="0038770B">
        <w:rPr>
          <w:rFonts w:ascii="Times New Roman" w:hAnsi="Times New Roman" w:cs="Times New Roman"/>
        </w:rPr>
        <w:t>connected to a booster pump and sediment pipeline would offload the scows and pump the sand</w:t>
      </w:r>
      <w:r w:rsidR="00043360">
        <w:rPr>
          <w:rFonts w:ascii="Times New Roman" w:hAnsi="Times New Roman" w:cs="Times New Roman"/>
        </w:rPr>
        <w:t xml:space="preserve"> </w:t>
      </w:r>
      <w:r w:rsidR="0038770B" w:rsidRPr="0038770B">
        <w:rPr>
          <w:rFonts w:ascii="Times New Roman" w:hAnsi="Times New Roman" w:cs="Times New Roman"/>
        </w:rPr>
        <w:t>to the headland.</w:t>
      </w:r>
      <w:r w:rsidR="0038770B">
        <w:rPr>
          <w:rFonts w:ascii="Times New Roman" w:hAnsi="Times New Roman" w:cs="Times New Roman"/>
        </w:rPr>
        <w:t xml:space="preserve"> </w:t>
      </w:r>
      <w:r w:rsidR="00043360">
        <w:rPr>
          <w:rFonts w:ascii="Times New Roman" w:hAnsi="Times New Roman" w:cs="Times New Roman"/>
        </w:rPr>
        <w:t xml:space="preserve"> </w:t>
      </w:r>
      <w:r w:rsidR="0080081C">
        <w:rPr>
          <w:rFonts w:ascii="Times New Roman" w:hAnsi="Times New Roman" w:cs="Times New Roman"/>
        </w:rPr>
        <w:t>He showed images of the project from both the East and the West.  Sand fenc</w:t>
      </w:r>
      <w:r w:rsidR="00F87BB0">
        <w:rPr>
          <w:rFonts w:ascii="Times New Roman" w:hAnsi="Times New Roman" w:cs="Times New Roman"/>
        </w:rPr>
        <w:t>ing</w:t>
      </w:r>
      <w:r w:rsidR="0080081C">
        <w:rPr>
          <w:rFonts w:ascii="Times New Roman" w:hAnsi="Times New Roman" w:cs="Times New Roman"/>
        </w:rPr>
        <w:t xml:space="preserve"> </w:t>
      </w:r>
      <w:r w:rsidR="00F87BB0">
        <w:rPr>
          <w:rFonts w:ascii="Times New Roman" w:hAnsi="Times New Roman" w:cs="Times New Roman"/>
        </w:rPr>
        <w:t>wa</w:t>
      </w:r>
      <w:r w:rsidR="0080081C">
        <w:rPr>
          <w:rFonts w:ascii="Times New Roman" w:hAnsi="Times New Roman" w:cs="Times New Roman"/>
        </w:rPr>
        <w:t xml:space="preserve">s place on all projects and he showed an image taken three months after installation.  </w:t>
      </w:r>
    </w:p>
    <w:p w:rsidR="0080081C" w:rsidRDefault="0080081C" w:rsidP="00BD1E4E">
      <w:pPr>
        <w:pStyle w:val="NoSpacing"/>
        <w:ind w:left="630"/>
        <w:rPr>
          <w:rFonts w:ascii="Times New Roman" w:hAnsi="Times New Roman" w:cs="Times New Roman"/>
        </w:rPr>
      </w:pPr>
    </w:p>
    <w:p w:rsidR="0080081C" w:rsidRDefault="0080081C" w:rsidP="00BD1E4E">
      <w:pPr>
        <w:pStyle w:val="NoSpacing"/>
        <w:ind w:left="630"/>
        <w:rPr>
          <w:rFonts w:ascii="Times New Roman" w:hAnsi="Times New Roman" w:cs="Times New Roman"/>
        </w:rPr>
      </w:pPr>
      <w:r>
        <w:rPr>
          <w:rFonts w:ascii="Times New Roman" w:hAnsi="Times New Roman" w:cs="Times New Roman"/>
        </w:rPr>
        <w:t>Increment II was seven to eight miles and scheduled to start in the next few months.  He showed a comparison chart with Increment I vs Increment II.  In total when done, they will have put eight and a half million yards of sand on the headland</w:t>
      </w:r>
      <w:r w:rsidR="00221828">
        <w:rPr>
          <w:rFonts w:ascii="Times New Roman" w:hAnsi="Times New Roman" w:cs="Times New Roman"/>
        </w:rPr>
        <w:t>s</w:t>
      </w:r>
      <w:r>
        <w:rPr>
          <w:rFonts w:ascii="Times New Roman" w:hAnsi="Times New Roman" w:cs="Times New Roman"/>
        </w:rPr>
        <w:t xml:space="preserve"> beach project</w:t>
      </w:r>
      <w:r w:rsidR="00221828">
        <w:rPr>
          <w:rFonts w:ascii="Times New Roman" w:hAnsi="Times New Roman" w:cs="Times New Roman"/>
        </w:rPr>
        <w:t>s</w:t>
      </w:r>
      <w:r>
        <w:rPr>
          <w:rFonts w:ascii="Times New Roman" w:hAnsi="Times New Roman" w:cs="Times New Roman"/>
        </w:rPr>
        <w:t xml:space="preserve">.  </w:t>
      </w:r>
    </w:p>
    <w:p w:rsidR="0080081C" w:rsidRDefault="0080081C" w:rsidP="00BD1E4E">
      <w:pPr>
        <w:pStyle w:val="NoSpacing"/>
        <w:ind w:left="630"/>
        <w:rPr>
          <w:rFonts w:ascii="Times New Roman" w:hAnsi="Times New Roman" w:cs="Times New Roman"/>
        </w:rPr>
      </w:pPr>
    </w:p>
    <w:p w:rsidR="00973D01" w:rsidRDefault="00C56870" w:rsidP="00BD1E4E">
      <w:pPr>
        <w:pStyle w:val="NoSpacing"/>
        <w:ind w:left="630"/>
        <w:rPr>
          <w:rFonts w:ascii="Times New Roman" w:hAnsi="Times New Roman" w:cs="Times New Roman"/>
        </w:rPr>
      </w:pPr>
      <w:r>
        <w:rPr>
          <w:rFonts w:ascii="Times New Roman" w:hAnsi="Times New Roman" w:cs="Times New Roman"/>
        </w:rPr>
        <w:t xml:space="preserve">In conclusion, he reviewed the project timeline and lessons learned.  </w:t>
      </w:r>
      <w:r w:rsidR="0080081C">
        <w:rPr>
          <w:rFonts w:ascii="Times New Roman" w:hAnsi="Times New Roman" w:cs="Times New Roman"/>
        </w:rPr>
        <w:t>Increment I began in August of 2013. In January of 2014, the contractor voluntarily demobilize</w:t>
      </w:r>
      <w:r w:rsidR="00221828">
        <w:rPr>
          <w:rFonts w:ascii="Times New Roman" w:hAnsi="Times New Roman" w:cs="Times New Roman"/>
        </w:rPr>
        <w:t>d for winter because they were having trouble fill</w:t>
      </w:r>
      <w:r>
        <w:rPr>
          <w:rFonts w:ascii="Times New Roman" w:hAnsi="Times New Roman" w:cs="Times New Roman"/>
        </w:rPr>
        <w:t>ing</w:t>
      </w:r>
      <w:r w:rsidR="00221828">
        <w:rPr>
          <w:rFonts w:ascii="Times New Roman" w:hAnsi="Times New Roman" w:cs="Times New Roman"/>
        </w:rPr>
        <w:t xml:space="preserve"> </w:t>
      </w:r>
      <w:r>
        <w:rPr>
          <w:rFonts w:ascii="Times New Roman" w:hAnsi="Times New Roman" w:cs="Times New Roman"/>
        </w:rPr>
        <w:t xml:space="preserve">barges off shore due to the weather.  In November, they were only able to pump for seven days.  Pumping resumed in May of 2014 but there were bird eggs on the beach.  CPRA contracted with BTNEP to conduct required bird surveys.  The contractor returned with Hopper Dredges to complete the project in December.  He showed images of bird data and the section of the project highly used by birds.  With the help of good data from BTNEP and working with US Fish and Wildlife, they were able to continue moving forward.  </w:t>
      </w:r>
      <w:r w:rsidR="00973D01">
        <w:rPr>
          <w:rFonts w:ascii="Times New Roman" w:hAnsi="Times New Roman" w:cs="Times New Roman"/>
        </w:rPr>
        <w:t>Data showed that the colony nearest to construction was a very successful colony.  Some abatement was done on the western portion and that may have caused a reduction there.  The main lesson there was that constant communication with regulatory agencies was essential.  Another species they dealt with were turtles.  They did not have to do preventative trawling for turtles until the contractor brought in the Hopper dredges.  Biannually they could relocate 76 turtles.  Trawling began in May and the 76</w:t>
      </w:r>
      <w:r w:rsidR="00973D01" w:rsidRPr="00973D01">
        <w:rPr>
          <w:rFonts w:ascii="Times New Roman" w:hAnsi="Times New Roman" w:cs="Times New Roman"/>
          <w:vertAlign w:val="superscript"/>
        </w:rPr>
        <w:t>th</w:t>
      </w:r>
      <w:r w:rsidR="00973D01">
        <w:rPr>
          <w:rFonts w:ascii="Times New Roman" w:hAnsi="Times New Roman" w:cs="Times New Roman"/>
        </w:rPr>
        <w:t xml:space="preserve"> turtle was relocated on June 7, 2014.  There were 157 relocations for this project with some of the highest numbers of mature male turtles ever tagged and released.</w:t>
      </w:r>
    </w:p>
    <w:p w:rsidR="00973D01" w:rsidRDefault="00973D01" w:rsidP="00BD1E4E">
      <w:pPr>
        <w:pStyle w:val="NoSpacing"/>
        <w:ind w:left="630"/>
        <w:rPr>
          <w:rFonts w:ascii="Times New Roman" w:hAnsi="Times New Roman" w:cs="Times New Roman"/>
        </w:rPr>
      </w:pPr>
    </w:p>
    <w:p w:rsidR="00235029" w:rsidRDefault="00973D01" w:rsidP="00BD1E4E">
      <w:pPr>
        <w:pStyle w:val="NoSpacing"/>
        <w:ind w:left="630"/>
        <w:rPr>
          <w:rFonts w:ascii="Times New Roman" w:hAnsi="Times New Roman" w:cs="Times New Roman"/>
        </w:rPr>
      </w:pPr>
      <w:r>
        <w:rPr>
          <w:rFonts w:ascii="Times New Roman" w:hAnsi="Times New Roman" w:cs="Times New Roman"/>
        </w:rPr>
        <w:t xml:space="preserve">He reviewed </w:t>
      </w:r>
      <w:r w:rsidR="00E31C93">
        <w:rPr>
          <w:rFonts w:ascii="Times New Roman" w:hAnsi="Times New Roman" w:cs="Times New Roman"/>
        </w:rPr>
        <w:t xml:space="preserve">the project team members and </w:t>
      </w:r>
      <w:r>
        <w:rPr>
          <w:rFonts w:ascii="Times New Roman" w:hAnsi="Times New Roman" w:cs="Times New Roman"/>
        </w:rPr>
        <w:t>the CAM II schedule</w:t>
      </w:r>
      <w:r w:rsidR="00E31C93">
        <w:rPr>
          <w:rFonts w:ascii="Times New Roman" w:hAnsi="Times New Roman" w:cs="Times New Roman"/>
        </w:rPr>
        <w:t xml:space="preserve"> and called for questions.  Rick Hartman questioned the minimum distance required to stay away from pipelines.  Greg </w:t>
      </w:r>
      <w:proofErr w:type="spellStart"/>
      <w:r w:rsidR="00E31C93">
        <w:rPr>
          <w:rFonts w:ascii="Times New Roman" w:hAnsi="Times New Roman" w:cs="Times New Roman"/>
        </w:rPr>
        <w:t>Grandy</w:t>
      </w:r>
      <w:proofErr w:type="spellEnd"/>
      <w:r w:rsidR="00E31C93">
        <w:rPr>
          <w:rFonts w:ascii="Times New Roman" w:hAnsi="Times New Roman" w:cs="Times New Roman"/>
        </w:rPr>
        <w:t xml:space="preserve"> confirmed 1,000 feet.  Rick asked the question for everyone to understand that there are abandoned </w:t>
      </w:r>
      <w:r w:rsidR="008D1084">
        <w:rPr>
          <w:rFonts w:ascii="Times New Roman" w:hAnsi="Times New Roman" w:cs="Times New Roman"/>
        </w:rPr>
        <w:t xml:space="preserve">pipelines all over Ship Shoal resulting of tons of sand not being of use due to restrictions.  He also noted that NOAA is a big proponent of barrier island restoration, has the amount of sand that becomes eroded, lost or </w:t>
      </w:r>
      <w:r w:rsidR="00107453">
        <w:rPr>
          <w:rFonts w:ascii="Times New Roman" w:hAnsi="Times New Roman" w:cs="Times New Roman"/>
        </w:rPr>
        <w:t>re</w:t>
      </w:r>
      <w:r w:rsidR="00D65E49">
        <w:rPr>
          <w:rFonts w:ascii="Times New Roman" w:hAnsi="Times New Roman" w:cs="Times New Roman"/>
        </w:rPr>
        <w:t>-</w:t>
      </w:r>
      <w:r w:rsidR="00107453">
        <w:rPr>
          <w:rFonts w:ascii="Times New Roman" w:hAnsi="Times New Roman" w:cs="Times New Roman"/>
        </w:rPr>
        <w:t xml:space="preserve">deposited </w:t>
      </w:r>
      <w:r w:rsidR="008D1084">
        <w:rPr>
          <w:rFonts w:ascii="Times New Roman" w:hAnsi="Times New Roman" w:cs="Times New Roman"/>
        </w:rPr>
        <w:t xml:space="preserve">been studied.  </w:t>
      </w:r>
      <w:r w:rsidR="00E31C93">
        <w:rPr>
          <w:rFonts w:ascii="Times New Roman" w:hAnsi="Times New Roman" w:cs="Times New Roman"/>
        </w:rPr>
        <w:t xml:space="preserve">  </w:t>
      </w:r>
      <w:r w:rsidR="008D1084">
        <w:rPr>
          <w:rFonts w:ascii="Times New Roman" w:hAnsi="Times New Roman" w:cs="Times New Roman"/>
        </w:rPr>
        <w:t xml:space="preserve">Much has been learned in the last twenty years, one is the back barrier </w:t>
      </w:r>
      <w:r w:rsidR="00F87BB0">
        <w:rPr>
          <w:rFonts w:ascii="Times New Roman" w:hAnsi="Times New Roman" w:cs="Times New Roman"/>
        </w:rPr>
        <w:t>marsh</w:t>
      </w:r>
      <w:r w:rsidR="008D1084">
        <w:rPr>
          <w:rFonts w:ascii="Times New Roman" w:hAnsi="Times New Roman" w:cs="Times New Roman"/>
        </w:rPr>
        <w:t xml:space="preserve"> captures some of that sand but knowing how much is unknown.  Discussion followed regarding a sediment budget to look at historic and modeling data.  When sand is collected and placed on a beach, what is the life expectancy in that location?  </w:t>
      </w:r>
      <w:r w:rsidR="00107453">
        <w:rPr>
          <w:rFonts w:ascii="Times New Roman" w:hAnsi="Times New Roman" w:cs="Times New Roman"/>
        </w:rPr>
        <w:t xml:space="preserve">Michael Massimi inquired about the turtle relocation process and that process was explained.  </w:t>
      </w:r>
    </w:p>
    <w:p w:rsidR="00D65E49" w:rsidRDefault="00D65E49" w:rsidP="00BD1E4E">
      <w:pPr>
        <w:pStyle w:val="NoSpacing"/>
        <w:ind w:left="630"/>
        <w:rPr>
          <w:rFonts w:ascii="Times New Roman" w:hAnsi="Times New Roman" w:cs="Times New Roman"/>
        </w:rPr>
      </w:pPr>
    </w:p>
    <w:p w:rsidR="00860EA1" w:rsidRDefault="00860EA1" w:rsidP="00860EA1">
      <w:pPr>
        <w:pStyle w:val="NoSpacing"/>
        <w:numPr>
          <w:ilvl w:val="0"/>
          <w:numId w:val="13"/>
        </w:numPr>
        <w:rPr>
          <w:rFonts w:ascii="Times New Roman" w:hAnsi="Times New Roman" w:cs="Times New Roman"/>
        </w:rPr>
      </w:pPr>
      <w:r w:rsidRPr="00860EA1">
        <w:rPr>
          <w:rFonts w:ascii="Times New Roman" w:hAnsi="Times New Roman" w:cs="Times New Roman"/>
        </w:rPr>
        <w:t>“Bayou Lafourche Fecal Coliform Project” – Mary Gentry, Geologist from DEQ, Alma Robichaux, Andrew Barron</w:t>
      </w:r>
    </w:p>
    <w:p w:rsidR="00235029" w:rsidRDefault="00235029" w:rsidP="00BD1E4E">
      <w:pPr>
        <w:pStyle w:val="NoSpacing"/>
        <w:ind w:left="630"/>
        <w:rPr>
          <w:rFonts w:ascii="Times New Roman" w:hAnsi="Times New Roman" w:cs="Times New Roman"/>
        </w:rPr>
      </w:pPr>
    </w:p>
    <w:p w:rsidR="00860EA1" w:rsidRDefault="00EB144C" w:rsidP="00BD1E4E">
      <w:pPr>
        <w:pStyle w:val="NoSpacing"/>
        <w:ind w:left="630"/>
        <w:rPr>
          <w:rFonts w:ascii="Times New Roman" w:hAnsi="Times New Roman" w:cs="Times New Roman"/>
        </w:rPr>
      </w:pPr>
      <w:r>
        <w:rPr>
          <w:rFonts w:ascii="Times New Roman" w:hAnsi="Times New Roman" w:cs="Times New Roman"/>
        </w:rPr>
        <w:t xml:space="preserve">Andrew Barron gave a brief introduction about water quality in the region and the joint agency sewage system assistance project between Department of Environmental Quality (DEQ), Department of Health and Hospitals (DHH), the BTNEP and BTEF.  Mary Gentry thanked BTNEP for the assistance provided.  </w:t>
      </w:r>
      <w:r w:rsidR="00DF3BEC">
        <w:rPr>
          <w:rFonts w:ascii="Times New Roman" w:hAnsi="Times New Roman" w:cs="Times New Roman"/>
        </w:rPr>
        <w:t xml:space="preserve">The project was a massive undertaking that had been in the works for several years.  The Federal Clean Water Act </w:t>
      </w:r>
      <w:r w:rsidR="00661381">
        <w:rPr>
          <w:rFonts w:ascii="Times New Roman" w:hAnsi="Times New Roman" w:cs="Times New Roman"/>
        </w:rPr>
        <w:t>required</w:t>
      </w:r>
      <w:r w:rsidR="00DF3BEC">
        <w:rPr>
          <w:rFonts w:ascii="Times New Roman" w:hAnsi="Times New Roman" w:cs="Times New Roman"/>
        </w:rPr>
        <w:t xml:space="preserve"> that all states identify water bodies not meeting desi</w:t>
      </w:r>
      <w:r w:rsidR="00661381">
        <w:rPr>
          <w:rFonts w:ascii="Times New Roman" w:hAnsi="Times New Roman" w:cs="Times New Roman"/>
        </w:rPr>
        <w:t>gnated water quality standards for p</w:t>
      </w:r>
      <w:r w:rsidR="00661381" w:rsidRPr="00661381">
        <w:rPr>
          <w:rFonts w:ascii="Times New Roman" w:hAnsi="Times New Roman" w:cs="Times New Roman"/>
        </w:rPr>
        <w:t xml:space="preserve">rimary </w:t>
      </w:r>
      <w:r w:rsidR="00661381">
        <w:rPr>
          <w:rFonts w:ascii="Times New Roman" w:hAnsi="Times New Roman" w:cs="Times New Roman"/>
        </w:rPr>
        <w:t>c</w:t>
      </w:r>
      <w:r w:rsidR="00661381" w:rsidRPr="00661381">
        <w:rPr>
          <w:rFonts w:ascii="Times New Roman" w:hAnsi="Times New Roman" w:cs="Times New Roman"/>
        </w:rPr>
        <w:t xml:space="preserve">ontact </w:t>
      </w:r>
      <w:r w:rsidR="00661381">
        <w:rPr>
          <w:rFonts w:ascii="Times New Roman" w:hAnsi="Times New Roman" w:cs="Times New Roman"/>
        </w:rPr>
        <w:t>r</w:t>
      </w:r>
      <w:r w:rsidR="00661381" w:rsidRPr="00661381">
        <w:rPr>
          <w:rFonts w:ascii="Times New Roman" w:hAnsi="Times New Roman" w:cs="Times New Roman"/>
        </w:rPr>
        <w:t xml:space="preserve">ecreation, </w:t>
      </w:r>
      <w:r w:rsidR="00661381">
        <w:rPr>
          <w:rFonts w:ascii="Times New Roman" w:hAnsi="Times New Roman" w:cs="Times New Roman"/>
        </w:rPr>
        <w:t>s</w:t>
      </w:r>
      <w:r w:rsidR="00661381" w:rsidRPr="00661381">
        <w:rPr>
          <w:rFonts w:ascii="Times New Roman" w:hAnsi="Times New Roman" w:cs="Times New Roman"/>
        </w:rPr>
        <w:t xml:space="preserve">econdary </w:t>
      </w:r>
      <w:r w:rsidR="00661381">
        <w:rPr>
          <w:rFonts w:ascii="Times New Roman" w:hAnsi="Times New Roman" w:cs="Times New Roman"/>
        </w:rPr>
        <w:t>c</w:t>
      </w:r>
      <w:r w:rsidR="00661381" w:rsidRPr="00661381">
        <w:rPr>
          <w:rFonts w:ascii="Times New Roman" w:hAnsi="Times New Roman" w:cs="Times New Roman"/>
        </w:rPr>
        <w:t xml:space="preserve">ontact </w:t>
      </w:r>
      <w:r w:rsidR="00661381">
        <w:rPr>
          <w:rFonts w:ascii="Times New Roman" w:hAnsi="Times New Roman" w:cs="Times New Roman"/>
        </w:rPr>
        <w:t>r</w:t>
      </w:r>
      <w:r w:rsidR="00661381" w:rsidRPr="00661381">
        <w:rPr>
          <w:rFonts w:ascii="Times New Roman" w:hAnsi="Times New Roman" w:cs="Times New Roman"/>
        </w:rPr>
        <w:t xml:space="preserve">ecreation, </w:t>
      </w:r>
      <w:r w:rsidR="00661381">
        <w:rPr>
          <w:rFonts w:ascii="Times New Roman" w:hAnsi="Times New Roman" w:cs="Times New Roman"/>
        </w:rPr>
        <w:t>d</w:t>
      </w:r>
      <w:r w:rsidR="00661381" w:rsidRPr="00661381">
        <w:rPr>
          <w:rFonts w:ascii="Times New Roman" w:hAnsi="Times New Roman" w:cs="Times New Roman"/>
        </w:rPr>
        <w:t xml:space="preserve">rinking </w:t>
      </w:r>
      <w:r w:rsidR="00661381">
        <w:rPr>
          <w:rFonts w:ascii="Times New Roman" w:hAnsi="Times New Roman" w:cs="Times New Roman"/>
        </w:rPr>
        <w:t>w</w:t>
      </w:r>
      <w:r w:rsidR="00661381" w:rsidRPr="00661381">
        <w:rPr>
          <w:rFonts w:ascii="Times New Roman" w:hAnsi="Times New Roman" w:cs="Times New Roman"/>
        </w:rPr>
        <w:t xml:space="preserve">ater </w:t>
      </w:r>
      <w:r w:rsidR="00661381">
        <w:rPr>
          <w:rFonts w:ascii="Times New Roman" w:hAnsi="Times New Roman" w:cs="Times New Roman"/>
        </w:rPr>
        <w:t>s</w:t>
      </w:r>
      <w:r w:rsidR="00661381" w:rsidRPr="00661381">
        <w:rPr>
          <w:rFonts w:ascii="Times New Roman" w:hAnsi="Times New Roman" w:cs="Times New Roman"/>
        </w:rPr>
        <w:t xml:space="preserve">upply, </w:t>
      </w:r>
      <w:r w:rsidR="00661381">
        <w:rPr>
          <w:rFonts w:ascii="Times New Roman" w:hAnsi="Times New Roman" w:cs="Times New Roman"/>
        </w:rPr>
        <w:t>o</w:t>
      </w:r>
      <w:r w:rsidR="00661381" w:rsidRPr="00661381">
        <w:rPr>
          <w:rFonts w:ascii="Times New Roman" w:hAnsi="Times New Roman" w:cs="Times New Roman"/>
        </w:rPr>
        <w:t xml:space="preserve">yster </w:t>
      </w:r>
      <w:r w:rsidR="00661381">
        <w:rPr>
          <w:rFonts w:ascii="Times New Roman" w:hAnsi="Times New Roman" w:cs="Times New Roman"/>
        </w:rPr>
        <w:t>p</w:t>
      </w:r>
      <w:r w:rsidR="00661381" w:rsidRPr="00661381">
        <w:rPr>
          <w:rFonts w:ascii="Times New Roman" w:hAnsi="Times New Roman" w:cs="Times New Roman"/>
        </w:rPr>
        <w:t xml:space="preserve">ropagation, </w:t>
      </w:r>
      <w:r w:rsidR="00661381">
        <w:rPr>
          <w:rFonts w:ascii="Times New Roman" w:hAnsi="Times New Roman" w:cs="Times New Roman"/>
        </w:rPr>
        <w:t>and f</w:t>
      </w:r>
      <w:r w:rsidR="00661381" w:rsidRPr="00661381">
        <w:rPr>
          <w:rFonts w:ascii="Times New Roman" w:hAnsi="Times New Roman" w:cs="Times New Roman"/>
        </w:rPr>
        <w:t xml:space="preserve">ish &amp; </w:t>
      </w:r>
      <w:r w:rsidR="00661381">
        <w:rPr>
          <w:rFonts w:ascii="Times New Roman" w:hAnsi="Times New Roman" w:cs="Times New Roman"/>
        </w:rPr>
        <w:t>w</w:t>
      </w:r>
      <w:r w:rsidR="00661381" w:rsidRPr="00661381">
        <w:rPr>
          <w:rFonts w:ascii="Times New Roman" w:hAnsi="Times New Roman" w:cs="Times New Roman"/>
        </w:rPr>
        <w:t xml:space="preserve">ildlife </w:t>
      </w:r>
      <w:r w:rsidR="00661381">
        <w:rPr>
          <w:rFonts w:ascii="Times New Roman" w:hAnsi="Times New Roman" w:cs="Times New Roman"/>
        </w:rPr>
        <w:t>p</w:t>
      </w:r>
      <w:r w:rsidR="00661381" w:rsidRPr="00661381">
        <w:rPr>
          <w:rFonts w:ascii="Times New Roman" w:hAnsi="Times New Roman" w:cs="Times New Roman"/>
        </w:rPr>
        <w:t>ropagation</w:t>
      </w:r>
      <w:r w:rsidR="00661381">
        <w:rPr>
          <w:rFonts w:ascii="Times New Roman" w:hAnsi="Times New Roman" w:cs="Times New Roman"/>
        </w:rPr>
        <w:t>.  They must also develop</w:t>
      </w:r>
      <w:r w:rsidR="00661381" w:rsidRPr="00661381">
        <w:t xml:space="preserve"> </w:t>
      </w:r>
      <w:r w:rsidR="00661381">
        <w:t>t</w:t>
      </w:r>
      <w:r w:rsidR="00661381" w:rsidRPr="00661381">
        <w:rPr>
          <w:rFonts w:ascii="Times New Roman" w:hAnsi="Times New Roman" w:cs="Times New Roman"/>
        </w:rPr>
        <w:t xml:space="preserve">otal </w:t>
      </w:r>
      <w:r w:rsidR="00661381">
        <w:rPr>
          <w:rFonts w:ascii="Times New Roman" w:hAnsi="Times New Roman" w:cs="Times New Roman"/>
        </w:rPr>
        <w:t>m</w:t>
      </w:r>
      <w:r w:rsidR="00661381" w:rsidRPr="00661381">
        <w:rPr>
          <w:rFonts w:ascii="Times New Roman" w:hAnsi="Times New Roman" w:cs="Times New Roman"/>
        </w:rPr>
        <w:t xml:space="preserve">aximum </w:t>
      </w:r>
      <w:r w:rsidR="00661381">
        <w:rPr>
          <w:rFonts w:ascii="Times New Roman" w:hAnsi="Times New Roman" w:cs="Times New Roman"/>
        </w:rPr>
        <w:t>d</w:t>
      </w:r>
      <w:r w:rsidR="00661381" w:rsidRPr="00661381">
        <w:rPr>
          <w:rFonts w:ascii="Times New Roman" w:hAnsi="Times New Roman" w:cs="Times New Roman"/>
        </w:rPr>
        <w:t xml:space="preserve">aily </w:t>
      </w:r>
      <w:r w:rsidR="00661381">
        <w:rPr>
          <w:rFonts w:ascii="Times New Roman" w:hAnsi="Times New Roman" w:cs="Times New Roman"/>
        </w:rPr>
        <w:t>l</w:t>
      </w:r>
      <w:r w:rsidR="00661381" w:rsidRPr="00661381">
        <w:rPr>
          <w:rFonts w:ascii="Times New Roman" w:hAnsi="Times New Roman" w:cs="Times New Roman"/>
        </w:rPr>
        <w:t>oads (TMDLs) – the maximum amount of pollutant that a water body can absorb without exceeding the water quality standard for that pollutant</w:t>
      </w:r>
      <w:r w:rsidR="00661381">
        <w:rPr>
          <w:rFonts w:ascii="Times New Roman" w:hAnsi="Times New Roman" w:cs="Times New Roman"/>
        </w:rPr>
        <w:t xml:space="preserve">.  She explained that it is very tricky in </w:t>
      </w:r>
      <w:r w:rsidR="00661381">
        <w:rPr>
          <w:rFonts w:ascii="Times New Roman" w:hAnsi="Times New Roman" w:cs="Times New Roman"/>
        </w:rPr>
        <w:lastRenderedPageBreak/>
        <w:t xml:space="preserve">Louisiana because of the environment.  </w:t>
      </w:r>
      <w:r w:rsidR="00E21669">
        <w:rPr>
          <w:rFonts w:ascii="Times New Roman" w:hAnsi="Times New Roman" w:cs="Times New Roman"/>
        </w:rPr>
        <w:t>Fecal Coliform is bacteria found in the intestines of warm-blooded animal, excreted in feces.  They used this indicator organism because it is found everywhere but the problem with it being found everywhere is identifying the source.  Bayou Lafourche is a drinking water source for 300,000 people.  From Donaldsonville to Larose there are 10 public water supply intakes.  Bayou Lafourche is consistently not meeting (PCR) swimming standards of 400 colonies/100ml and spikes in data over SCR (boating/fishing) standard and the drinking water supply standard (both</w:t>
      </w:r>
      <w:r w:rsidR="00F87BB0">
        <w:rPr>
          <w:rFonts w:ascii="Times New Roman" w:hAnsi="Times New Roman" w:cs="Times New Roman"/>
        </w:rPr>
        <w:t xml:space="preserve"> standards are</w:t>
      </w:r>
      <w:r w:rsidR="00E21669">
        <w:rPr>
          <w:rFonts w:ascii="Times New Roman" w:hAnsi="Times New Roman" w:cs="Times New Roman"/>
        </w:rPr>
        <w:t xml:space="preserve"> 2000 colonies/100ml).  </w:t>
      </w:r>
      <w:r w:rsidR="00E21669" w:rsidRPr="00E21669">
        <w:rPr>
          <w:rFonts w:ascii="Times New Roman" w:hAnsi="Times New Roman" w:cs="Times New Roman"/>
        </w:rPr>
        <w:t>Total maximum daily pollutant load requires 45% reduction in fecal coliform loading to meet standards</w:t>
      </w:r>
      <w:r w:rsidR="00E21669">
        <w:rPr>
          <w:rFonts w:ascii="Times New Roman" w:hAnsi="Times New Roman" w:cs="Times New Roman"/>
        </w:rPr>
        <w:t>.  This huge number indicates that we would need to cut fecal output to the bayou to almost half</w:t>
      </w:r>
      <w:r w:rsidR="00F87BB0">
        <w:rPr>
          <w:rFonts w:ascii="Times New Roman" w:hAnsi="Times New Roman" w:cs="Times New Roman"/>
        </w:rPr>
        <w:t xml:space="preserve"> </w:t>
      </w:r>
      <w:r w:rsidR="00E21669">
        <w:rPr>
          <w:rFonts w:ascii="Times New Roman" w:hAnsi="Times New Roman" w:cs="Times New Roman"/>
        </w:rPr>
        <w:t xml:space="preserve">  </w:t>
      </w:r>
      <w:r w:rsidR="00F87BB0">
        <w:rPr>
          <w:rFonts w:ascii="Times New Roman" w:hAnsi="Times New Roman" w:cs="Times New Roman"/>
        </w:rPr>
        <w:t xml:space="preserve">(for more information on numerical criteria for fecal coliform bacteria, see page 54 of the Environmental Regulatory Code:  </w:t>
      </w:r>
      <w:r w:rsidR="00F87BB0" w:rsidRPr="00DA29A1">
        <w:rPr>
          <w:rFonts w:ascii="Times New Roman" w:hAnsi="Times New Roman" w:cs="Times New Roman"/>
        </w:rPr>
        <w:t>http://www.deq.louisiana.gov/portal/Portals/0/planning/regs/title33/33v09-201503.pdf</w:t>
      </w:r>
      <w:r w:rsidR="00F87BB0">
        <w:rPr>
          <w:rFonts w:ascii="Times New Roman" w:hAnsi="Times New Roman" w:cs="Times New Roman"/>
        </w:rPr>
        <w:t xml:space="preserve">).  </w:t>
      </w:r>
    </w:p>
    <w:p w:rsidR="00E21669" w:rsidRDefault="00E21669" w:rsidP="00BD1E4E">
      <w:pPr>
        <w:pStyle w:val="NoSpacing"/>
        <w:ind w:left="630"/>
        <w:rPr>
          <w:rFonts w:ascii="Times New Roman" w:hAnsi="Times New Roman" w:cs="Times New Roman"/>
        </w:rPr>
      </w:pPr>
    </w:p>
    <w:p w:rsidR="00E21669" w:rsidRDefault="00E21669" w:rsidP="00BD1E4E">
      <w:pPr>
        <w:pStyle w:val="NoSpacing"/>
        <w:ind w:left="630"/>
        <w:rPr>
          <w:rFonts w:ascii="Times New Roman" w:hAnsi="Times New Roman" w:cs="Times New Roman"/>
        </w:rPr>
      </w:pPr>
      <w:r>
        <w:rPr>
          <w:rFonts w:ascii="Times New Roman" w:hAnsi="Times New Roman" w:cs="Times New Roman"/>
        </w:rPr>
        <w:t xml:space="preserve">The numbers can indicate the presence of sewage.  The health effects </w:t>
      </w:r>
      <w:r w:rsidR="006D0FE4">
        <w:rPr>
          <w:rFonts w:ascii="Times New Roman" w:hAnsi="Times New Roman" w:cs="Times New Roman"/>
        </w:rPr>
        <w:t xml:space="preserve">of fecal coliform </w:t>
      </w:r>
      <w:r>
        <w:rPr>
          <w:rFonts w:ascii="Times New Roman" w:hAnsi="Times New Roman" w:cs="Times New Roman"/>
        </w:rPr>
        <w:t>include diarrhea and infections from pathogens</w:t>
      </w:r>
      <w:r w:rsidR="0063281D">
        <w:rPr>
          <w:rFonts w:ascii="Times New Roman" w:hAnsi="Times New Roman" w:cs="Times New Roman"/>
        </w:rPr>
        <w:t>.  Pharmaceuticals are also being found from waste-water streams.  Most illnesses are short-term</w:t>
      </w:r>
      <w:r w:rsidR="006D0FE4">
        <w:rPr>
          <w:rFonts w:ascii="Times New Roman" w:hAnsi="Times New Roman" w:cs="Times New Roman"/>
        </w:rPr>
        <w:t xml:space="preserve"> but can be violent and unpleasant.  Some long-term illness and deaths are possible and examples were given.  To the potable water supply is means additional treatment is required, disinfection by-products, and increased cost.   </w:t>
      </w:r>
    </w:p>
    <w:p w:rsidR="006D0FE4" w:rsidRDefault="006D0FE4" w:rsidP="00BD1E4E">
      <w:pPr>
        <w:pStyle w:val="NoSpacing"/>
        <w:ind w:left="630"/>
        <w:rPr>
          <w:rFonts w:ascii="Times New Roman" w:hAnsi="Times New Roman" w:cs="Times New Roman"/>
        </w:rPr>
      </w:pPr>
    </w:p>
    <w:p w:rsidR="00E21669" w:rsidRDefault="006D0FE4" w:rsidP="006D0FE4">
      <w:pPr>
        <w:pStyle w:val="NoSpacing"/>
        <w:ind w:left="630"/>
        <w:rPr>
          <w:rFonts w:ascii="Times New Roman" w:hAnsi="Times New Roman" w:cs="Times New Roman"/>
        </w:rPr>
      </w:pPr>
      <w:r>
        <w:rPr>
          <w:rFonts w:ascii="Times New Roman" w:hAnsi="Times New Roman" w:cs="Times New Roman"/>
        </w:rPr>
        <w:t>There are many areas without community waste water treatment systems.  Many use onsite wastewater treatment systems.  Population growth in these areas means greater pollutant loading.  Onsite wastewater treatment systems i</w:t>
      </w:r>
      <w:r w:rsidRPr="006D0FE4">
        <w:rPr>
          <w:rFonts w:ascii="Times New Roman" w:hAnsi="Times New Roman" w:cs="Times New Roman"/>
        </w:rPr>
        <w:t>nstallation must be permitted by LDHH</w:t>
      </w:r>
      <w:r>
        <w:rPr>
          <w:rFonts w:ascii="Times New Roman" w:hAnsi="Times New Roman" w:cs="Times New Roman"/>
        </w:rPr>
        <w:t xml:space="preserve">.  They must be </w:t>
      </w:r>
      <w:r w:rsidRPr="006D0FE4">
        <w:rPr>
          <w:rFonts w:ascii="Times New Roman" w:hAnsi="Times New Roman" w:cs="Times New Roman"/>
        </w:rPr>
        <w:t>inspected, maintained and operated properly to be effective</w:t>
      </w:r>
      <w:r>
        <w:rPr>
          <w:rFonts w:ascii="Times New Roman" w:hAnsi="Times New Roman" w:cs="Times New Roman"/>
        </w:rPr>
        <w:t>.  F</w:t>
      </w:r>
      <w:r w:rsidRPr="006D0FE4">
        <w:rPr>
          <w:rFonts w:ascii="Times New Roman" w:hAnsi="Times New Roman" w:cs="Times New Roman"/>
        </w:rPr>
        <w:t>ailing systems are major contributors to water pollution, often leading to closure of waterways to recreation</w:t>
      </w:r>
      <w:r>
        <w:rPr>
          <w:rFonts w:ascii="Times New Roman" w:hAnsi="Times New Roman" w:cs="Times New Roman"/>
        </w:rPr>
        <w:t xml:space="preserve">.  She showed a map of DHH permitted on-site sewage systems.  </w:t>
      </w:r>
    </w:p>
    <w:p w:rsidR="006D0FE4" w:rsidRDefault="006D0FE4" w:rsidP="006D0FE4">
      <w:pPr>
        <w:pStyle w:val="NoSpacing"/>
        <w:ind w:left="630"/>
        <w:rPr>
          <w:rFonts w:ascii="Times New Roman" w:hAnsi="Times New Roman" w:cs="Times New Roman"/>
        </w:rPr>
      </w:pPr>
    </w:p>
    <w:p w:rsidR="008C7EEA" w:rsidRDefault="00F87BB0" w:rsidP="00466117">
      <w:pPr>
        <w:pStyle w:val="NoSpacing"/>
        <w:ind w:left="630"/>
        <w:rPr>
          <w:rFonts w:ascii="Times New Roman" w:hAnsi="Times New Roman" w:cs="Times New Roman"/>
        </w:rPr>
      </w:pPr>
      <w:r>
        <w:rPr>
          <w:rFonts w:ascii="Times New Roman" w:hAnsi="Times New Roman" w:cs="Times New Roman"/>
        </w:rPr>
        <w:t>LDEQ</w:t>
      </w:r>
      <w:r w:rsidR="006D0FE4">
        <w:rPr>
          <w:rFonts w:ascii="Times New Roman" w:hAnsi="Times New Roman" w:cs="Times New Roman"/>
        </w:rPr>
        <w:t xml:space="preserve"> entered into a contract with Nicholls State University for a study to d</w:t>
      </w:r>
      <w:r w:rsidR="006D0FE4" w:rsidRPr="006D0FE4">
        <w:rPr>
          <w:rFonts w:ascii="Times New Roman" w:hAnsi="Times New Roman" w:cs="Times New Roman"/>
        </w:rPr>
        <w:t>etermine if onsite wastewater systems are a significant contributing source of fecal coliform to the bayou</w:t>
      </w:r>
      <w:r w:rsidR="006D0FE4">
        <w:rPr>
          <w:rFonts w:ascii="Times New Roman" w:hAnsi="Times New Roman" w:cs="Times New Roman"/>
        </w:rPr>
        <w:t>.  They used m</w:t>
      </w:r>
      <w:r w:rsidR="006D0FE4" w:rsidRPr="006D0FE4">
        <w:rPr>
          <w:rFonts w:ascii="Times New Roman" w:hAnsi="Times New Roman" w:cs="Times New Roman"/>
        </w:rPr>
        <w:t xml:space="preserve">icrobial source tracking - combine fecal coliform sampling with optical brightener (OB) </w:t>
      </w:r>
      <w:proofErr w:type="spellStart"/>
      <w:r w:rsidR="006D0FE4" w:rsidRPr="006D0FE4">
        <w:rPr>
          <w:rFonts w:ascii="Times New Roman" w:hAnsi="Times New Roman" w:cs="Times New Roman"/>
        </w:rPr>
        <w:t>fluorometry</w:t>
      </w:r>
      <w:proofErr w:type="spellEnd"/>
      <w:r w:rsidR="006D0FE4" w:rsidRPr="006D0FE4">
        <w:rPr>
          <w:rFonts w:ascii="Times New Roman" w:hAnsi="Times New Roman" w:cs="Times New Roman"/>
        </w:rPr>
        <w:t xml:space="preserve"> to identify “hot spots</w:t>
      </w:r>
      <w:r w:rsidR="006D0FE4">
        <w:rPr>
          <w:rFonts w:ascii="Times New Roman" w:hAnsi="Times New Roman" w:cs="Times New Roman"/>
        </w:rPr>
        <w:t xml:space="preserve">.”  </w:t>
      </w:r>
      <w:r w:rsidR="006D0FE4" w:rsidRPr="006D0FE4">
        <w:rPr>
          <w:rFonts w:ascii="Times New Roman" w:hAnsi="Times New Roman" w:cs="Times New Roman"/>
        </w:rPr>
        <w:t>OBs are compounds in laundry detergent that emit light when exposed to UV light, “brightening” the appearance of fabric</w:t>
      </w:r>
      <w:r w:rsidR="00FE0601">
        <w:rPr>
          <w:rFonts w:ascii="Times New Roman" w:hAnsi="Times New Roman" w:cs="Times New Roman"/>
        </w:rPr>
        <w:t xml:space="preserve">.  </w:t>
      </w:r>
      <w:r>
        <w:rPr>
          <w:rFonts w:ascii="Times New Roman" w:hAnsi="Times New Roman" w:cs="Times New Roman"/>
        </w:rPr>
        <w:t>I</w:t>
      </w:r>
      <w:r w:rsidR="00FE0601">
        <w:rPr>
          <w:rFonts w:ascii="Times New Roman" w:hAnsi="Times New Roman" w:cs="Times New Roman"/>
        </w:rPr>
        <w:t xml:space="preserve">f they were seeing high </w:t>
      </w:r>
      <w:r w:rsidR="00D65E49">
        <w:rPr>
          <w:rFonts w:ascii="Times New Roman" w:hAnsi="Times New Roman" w:cs="Times New Roman"/>
        </w:rPr>
        <w:t>fecal</w:t>
      </w:r>
      <w:r w:rsidR="00FE0601">
        <w:rPr>
          <w:rFonts w:ascii="Times New Roman" w:hAnsi="Times New Roman" w:cs="Times New Roman"/>
        </w:rPr>
        <w:t xml:space="preserve"> coliform in combination with optical brighteners, then the source </w:t>
      </w:r>
      <w:r>
        <w:rPr>
          <w:rFonts w:ascii="Times New Roman" w:hAnsi="Times New Roman" w:cs="Times New Roman"/>
        </w:rPr>
        <w:t>was</w:t>
      </w:r>
      <w:r w:rsidR="00FE0601">
        <w:rPr>
          <w:rFonts w:ascii="Times New Roman" w:hAnsi="Times New Roman" w:cs="Times New Roman"/>
        </w:rPr>
        <w:t xml:space="preserve"> most likely human.  The study i</w:t>
      </w:r>
      <w:r w:rsidR="00FE0601" w:rsidRPr="00FE0601">
        <w:rPr>
          <w:rFonts w:ascii="Times New Roman" w:hAnsi="Times New Roman" w:cs="Times New Roman"/>
        </w:rPr>
        <w:t>dentified areas that drain to the bayou within two study areas</w:t>
      </w:r>
      <w:r w:rsidR="00FE0601">
        <w:rPr>
          <w:rFonts w:ascii="Times New Roman" w:hAnsi="Times New Roman" w:cs="Times New Roman"/>
        </w:rPr>
        <w:t>.  They m</w:t>
      </w:r>
      <w:r w:rsidR="00FE0601" w:rsidRPr="00FE0601">
        <w:rPr>
          <w:rFonts w:ascii="Times New Roman" w:hAnsi="Times New Roman" w:cs="Times New Roman"/>
        </w:rPr>
        <w:t>onitored conduits of this drainage in addition to sampling directly in the bayou for fecal coliform and optical brighteners on a rotating schedule</w:t>
      </w:r>
      <w:r w:rsidR="00FE0601">
        <w:rPr>
          <w:rFonts w:ascii="Times New Roman" w:hAnsi="Times New Roman" w:cs="Times New Roman"/>
        </w:rPr>
        <w:t xml:space="preserve">.  Phase I of the study was completed in September of 2009.  The study area was from Labadieville to Valentine, LA with 11 sites identified as “hot spots” that contributed sewage </w:t>
      </w:r>
      <w:r>
        <w:rPr>
          <w:rFonts w:ascii="Times New Roman" w:hAnsi="Times New Roman" w:cs="Times New Roman"/>
        </w:rPr>
        <w:t xml:space="preserve">to </w:t>
      </w:r>
      <w:r w:rsidR="00FE0601">
        <w:rPr>
          <w:rFonts w:ascii="Times New Roman" w:hAnsi="Times New Roman" w:cs="Times New Roman"/>
        </w:rPr>
        <w:t xml:space="preserve">the bayou.  Phase 2 was completed in January of 2013 with the study area from Donaldsonville/Mississippi River to Labadieville, LA with 34 sample locations.  Twelve “hot spots” were identified with two in areas </w:t>
      </w:r>
      <w:r>
        <w:rPr>
          <w:rFonts w:ascii="Times New Roman" w:hAnsi="Times New Roman" w:cs="Times New Roman"/>
        </w:rPr>
        <w:t>having</w:t>
      </w:r>
      <w:r w:rsidR="00FE0601">
        <w:rPr>
          <w:rFonts w:ascii="Times New Roman" w:hAnsi="Times New Roman" w:cs="Times New Roman"/>
        </w:rPr>
        <w:t xml:space="preserve"> community wastewater treatment systems.  This also included enhanced microbial tracking.  In addition to using optical brighteners, they also used human molecular markers.  Absence of any markers meant that there was no human input.  </w:t>
      </w:r>
      <w:r w:rsidR="0096451C">
        <w:rPr>
          <w:rFonts w:ascii="Times New Roman" w:hAnsi="Times New Roman" w:cs="Times New Roman"/>
        </w:rPr>
        <w:t xml:space="preserve">They also went back and confirmed </w:t>
      </w:r>
      <w:r>
        <w:rPr>
          <w:rFonts w:ascii="Times New Roman" w:hAnsi="Times New Roman" w:cs="Times New Roman"/>
        </w:rPr>
        <w:t>P</w:t>
      </w:r>
      <w:r w:rsidR="0096451C">
        <w:rPr>
          <w:rFonts w:ascii="Times New Roman" w:hAnsi="Times New Roman" w:cs="Times New Roman"/>
        </w:rPr>
        <w:t xml:space="preserve">hase </w:t>
      </w:r>
      <w:r>
        <w:rPr>
          <w:rFonts w:ascii="Times New Roman" w:hAnsi="Times New Roman" w:cs="Times New Roman"/>
        </w:rPr>
        <w:t>I</w:t>
      </w:r>
      <w:r w:rsidR="0096451C">
        <w:rPr>
          <w:rFonts w:ascii="Times New Roman" w:hAnsi="Times New Roman" w:cs="Times New Roman"/>
        </w:rPr>
        <w:t xml:space="preserve"> “hot spots” with those markers.  She gave examples of “hotspots” and noted that they were working on now in cooperation with BTNEP and DHH to chip away at the problem.   The first example was a culvert at 7436 Hwy 1 in Belle Rose, LA.   </w:t>
      </w:r>
      <w:r w:rsidR="0096451C" w:rsidRPr="0096451C">
        <w:rPr>
          <w:rFonts w:ascii="Times New Roman" w:hAnsi="Times New Roman" w:cs="Times New Roman"/>
        </w:rPr>
        <w:t>All 16 samples exceeded drinking water fecal coliform standard of 2,000 colonies/100 ml (</w:t>
      </w:r>
      <w:r>
        <w:rPr>
          <w:rFonts w:ascii="Times New Roman" w:hAnsi="Times New Roman" w:cs="Times New Roman"/>
        </w:rPr>
        <w:t xml:space="preserve">Sampled values ranged from </w:t>
      </w:r>
      <w:r w:rsidR="0096451C" w:rsidRPr="0096451C">
        <w:rPr>
          <w:rFonts w:ascii="Times New Roman" w:hAnsi="Times New Roman" w:cs="Times New Roman"/>
        </w:rPr>
        <w:t>5,455 to 950,000 FC/100 ml)</w:t>
      </w:r>
      <w:r w:rsidR="0096451C">
        <w:rPr>
          <w:rFonts w:ascii="Times New Roman" w:hAnsi="Times New Roman" w:cs="Times New Roman"/>
        </w:rPr>
        <w:t xml:space="preserve">.  </w:t>
      </w:r>
      <w:r w:rsidR="0096451C" w:rsidRPr="0096451C">
        <w:rPr>
          <w:rFonts w:ascii="Times New Roman" w:hAnsi="Times New Roman" w:cs="Times New Roman"/>
        </w:rPr>
        <w:t>All 16 samples were positive for optical brighteners</w:t>
      </w:r>
      <w:r w:rsidR="0096451C">
        <w:rPr>
          <w:rFonts w:ascii="Times New Roman" w:hAnsi="Times New Roman" w:cs="Times New Roman"/>
        </w:rPr>
        <w:t>.   Ten</w:t>
      </w:r>
      <w:r w:rsidR="0096451C" w:rsidRPr="0096451C">
        <w:rPr>
          <w:rFonts w:ascii="Times New Roman" w:hAnsi="Times New Roman" w:cs="Times New Roman"/>
        </w:rPr>
        <w:t xml:space="preserve"> of 14 samples were positive for at least one human molecular marker</w:t>
      </w:r>
      <w:r w:rsidR="0096451C">
        <w:rPr>
          <w:rFonts w:ascii="Times New Roman" w:hAnsi="Times New Roman" w:cs="Times New Roman"/>
        </w:rPr>
        <w:t xml:space="preserve"> with s</w:t>
      </w:r>
      <w:r w:rsidR="0096451C" w:rsidRPr="0096451C">
        <w:rPr>
          <w:rFonts w:ascii="Times New Roman" w:hAnsi="Times New Roman" w:cs="Times New Roman"/>
        </w:rPr>
        <w:t>trong sewage odor and toilet paper observed</w:t>
      </w:r>
      <w:r w:rsidR="0096451C">
        <w:rPr>
          <w:rFonts w:ascii="Times New Roman" w:hAnsi="Times New Roman" w:cs="Times New Roman"/>
        </w:rPr>
        <w:t>.</w:t>
      </w:r>
      <w:r w:rsidR="00466117">
        <w:rPr>
          <w:rFonts w:ascii="Times New Roman" w:hAnsi="Times New Roman" w:cs="Times New Roman"/>
        </w:rPr>
        <w:t xml:space="preserve"> </w:t>
      </w:r>
      <w:r w:rsidR="008C7EEA">
        <w:rPr>
          <w:rFonts w:ascii="Times New Roman" w:hAnsi="Times New Roman" w:cs="Times New Roman"/>
        </w:rPr>
        <w:t>The d</w:t>
      </w:r>
      <w:r w:rsidR="00466117" w:rsidRPr="00466117">
        <w:rPr>
          <w:rFonts w:ascii="Times New Roman" w:hAnsi="Times New Roman" w:cs="Times New Roman"/>
        </w:rPr>
        <w:t>rain</w:t>
      </w:r>
      <w:r>
        <w:rPr>
          <w:rFonts w:ascii="Times New Roman" w:hAnsi="Times New Roman" w:cs="Times New Roman"/>
        </w:rPr>
        <w:t xml:space="preserve"> wa</w:t>
      </w:r>
      <w:r w:rsidR="008C7EEA">
        <w:rPr>
          <w:rFonts w:ascii="Times New Roman" w:hAnsi="Times New Roman" w:cs="Times New Roman"/>
        </w:rPr>
        <w:t>s from trailers on Hwy 1 draining</w:t>
      </w:r>
      <w:r w:rsidR="00466117" w:rsidRPr="00466117">
        <w:rPr>
          <w:rFonts w:ascii="Times New Roman" w:hAnsi="Times New Roman" w:cs="Times New Roman"/>
        </w:rPr>
        <w:t xml:space="preserve"> through</w:t>
      </w:r>
      <w:r w:rsidR="008C7EEA">
        <w:rPr>
          <w:rFonts w:ascii="Times New Roman" w:hAnsi="Times New Roman" w:cs="Times New Roman"/>
        </w:rPr>
        <w:t xml:space="preserve"> a</w:t>
      </w:r>
      <w:r w:rsidR="00466117" w:rsidRPr="00466117">
        <w:rPr>
          <w:rFonts w:ascii="Times New Roman" w:hAnsi="Times New Roman" w:cs="Times New Roman"/>
        </w:rPr>
        <w:t xml:space="preserve"> culvert under Hwy 1 to</w:t>
      </w:r>
      <w:r w:rsidR="008C7EEA">
        <w:rPr>
          <w:rFonts w:ascii="Times New Roman" w:hAnsi="Times New Roman" w:cs="Times New Roman"/>
        </w:rPr>
        <w:t xml:space="preserve"> the</w:t>
      </w:r>
      <w:r w:rsidR="00466117" w:rsidRPr="00466117">
        <w:rPr>
          <w:rFonts w:ascii="Times New Roman" w:hAnsi="Times New Roman" w:cs="Times New Roman"/>
        </w:rPr>
        <w:t xml:space="preserve"> bayou</w:t>
      </w:r>
      <w:r w:rsidR="008C7EEA">
        <w:rPr>
          <w:rFonts w:ascii="Times New Roman" w:hAnsi="Times New Roman" w:cs="Times New Roman"/>
        </w:rPr>
        <w:t xml:space="preserve">.  DHH inspected five on site treatment systems and found three in </w:t>
      </w:r>
      <w:r w:rsidR="008C7EEA" w:rsidRPr="008C7EEA">
        <w:rPr>
          <w:rFonts w:ascii="Times New Roman" w:hAnsi="Times New Roman" w:cs="Times New Roman"/>
        </w:rPr>
        <w:t>working order</w:t>
      </w:r>
      <w:r w:rsidR="008C7EEA">
        <w:rPr>
          <w:rFonts w:ascii="Times New Roman" w:hAnsi="Times New Roman" w:cs="Times New Roman"/>
        </w:rPr>
        <w:t>, one</w:t>
      </w:r>
      <w:r w:rsidR="008C7EEA" w:rsidRPr="008C7EEA">
        <w:rPr>
          <w:rFonts w:ascii="Times New Roman" w:hAnsi="Times New Roman" w:cs="Times New Roman"/>
        </w:rPr>
        <w:t xml:space="preserve"> aerator found inoperable </w:t>
      </w:r>
      <w:r w:rsidR="008C7EEA">
        <w:rPr>
          <w:rFonts w:ascii="Times New Roman" w:hAnsi="Times New Roman" w:cs="Times New Roman"/>
        </w:rPr>
        <w:t xml:space="preserve">and </w:t>
      </w:r>
      <w:r w:rsidR="008C7EEA" w:rsidRPr="008C7EEA">
        <w:rPr>
          <w:rFonts w:ascii="Times New Roman" w:hAnsi="Times New Roman" w:cs="Times New Roman"/>
        </w:rPr>
        <w:t>was replaced</w:t>
      </w:r>
      <w:r w:rsidR="008C7EEA">
        <w:rPr>
          <w:rFonts w:ascii="Times New Roman" w:hAnsi="Times New Roman" w:cs="Times New Roman"/>
        </w:rPr>
        <w:t>, and one</w:t>
      </w:r>
      <w:r w:rsidR="008C7EEA" w:rsidRPr="008C7EEA">
        <w:rPr>
          <w:rFonts w:ascii="Times New Roman" w:hAnsi="Times New Roman" w:cs="Times New Roman"/>
        </w:rPr>
        <w:t xml:space="preserve"> system need</w:t>
      </w:r>
      <w:r w:rsidR="008C7EEA">
        <w:rPr>
          <w:rFonts w:ascii="Times New Roman" w:hAnsi="Times New Roman" w:cs="Times New Roman"/>
        </w:rPr>
        <w:t>ed</w:t>
      </w:r>
      <w:r w:rsidR="008C7EEA" w:rsidRPr="008C7EEA">
        <w:rPr>
          <w:rFonts w:ascii="Times New Roman" w:hAnsi="Times New Roman" w:cs="Times New Roman"/>
        </w:rPr>
        <w:t xml:space="preserve"> replacement</w:t>
      </w:r>
      <w:r w:rsidR="008C7EEA">
        <w:rPr>
          <w:rFonts w:ascii="Times New Roman" w:hAnsi="Times New Roman" w:cs="Times New Roman"/>
        </w:rPr>
        <w:t xml:space="preserve">.  They are eligible for BTNEP grant funds.  They are working on a cost share program.  </w:t>
      </w:r>
      <w:r w:rsidR="0096451C">
        <w:rPr>
          <w:rFonts w:ascii="Times New Roman" w:hAnsi="Times New Roman" w:cs="Times New Roman"/>
        </w:rPr>
        <w:t xml:space="preserve">The second was a culvert at the corner of College Point Lane and Highway 308 in </w:t>
      </w:r>
      <w:proofErr w:type="spellStart"/>
      <w:r w:rsidR="0096451C">
        <w:rPr>
          <w:rFonts w:ascii="Times New Roman" w:hAnsi="Times New Roman" w:cs="Times New Roman"/>
        </w:rPr>
        <w:t>Plattenville</w:t>
      </w:r>
      <w:proofErr w:type="spellEnd"/>
      <w:r w:rsidR="0096451C">
        <w:rPr>
          <w:rFonts w:ascii="Times New Roman" w:hAnsi="Times New Roman" w:cs="Times New Roman"/>
        </w:rPr>
        <w:t xml:space="preserve">, LA.  </w:t>
      </w:r>
      <w:r w:rsidR="0096451C" w:rsidRPr="0096451C">
        <w:rPr>
          <w:rFonts w:ascii="Times New Roman" w:hAnsi="Times New Roman" w:cs="Times New Roman"/>
        </w:rPr>
        <w:t>All 13 samples exceeded drinking water fecal coliform standard of 2,000 colonies/100 ml (</w:t>
      </w:r>
      <w:r>
        <w:rPr>
          <w:rFonts w:ascii="Times New Roman" w:hAnsi="Times New Roman" w:cs="Times New Roman"/>
        </w:rPr>
        <w:t xml:space="preserve">Sampled values ranged from </w:t>
      </w:r>
      <w:r w:rsidR="0096451C" w:rsidRPr="0096451C">
        <w:rPr>
          <w:rFonts w:ascii="Times New Roman" w:hAnsi="Times New Roman" w:cs="Times New Roman"/>
        </w:rPr>
        <w:t>2,216 to 970,000 FC/100 ml)</w:t>
      </w:r>
      <w:r w:rsidR="0096451C">
        <w:rPr>
          <w:rFonts w:ascii="Times New Roman" w:hAnsi="Times New Roman" w:cs="Times New Roman"/>
        </w:rPr>
        <w:t xml:space="preserve">.  Twelve of </w:t>
      </w:r>
      <w:r w:rsidR="0096451C" w:rsidRPr="0096451C">
        <w:rPr>
          <w:rFonts w:ascii="Times New Roman" w:hAnsi="Times New Roman" w:cs="Times New Roman"/>
        </w:rPr>
        <w:t>13 samples were positive for optical brighteners</w:t>
      </w:r>
      <w:r w:rsidR="0096451C">
        <w:rPr>
          <w:rFonts w:ascii="Times New Roman" w:hAnsi="Times New Roman" w:cs="Times New Roman"/>
        </w:rPr>
        <w:t xml:space="preserve"> and six</w:t>
      </w:r>
      <w:r w:rsidR="0096451C" w:rsidRPr="0096451C">
        <w:rPr>
          <w:rFonts w:ascii="Times New Roman" w:hAnsi="Times New Roman" w:cs="Times New Roman"/>
        </w:rPr>
        <w:t xml:space="preserve"> of 13 samples were positive for at least one human molecular marker</w:t>
      </w:r>
      <w:r w:rsidR="0096451C">
        <w:rPr>
          <w:rFonts w:ascii="Times New Roman" w:hAnsi="Times New Roman" w:cs="Times New Roman"/>
        </w:rPr>
        <w:t xml:space="preserve"> with a s</w:t>
      </w:r>
      <w:r w:rsidR="0096451C" w:rsidRPr="0096451C">
        <w:rPr>
          <w:rFonts w:ascii="Times New Roman" w:hAnsi="Times New Roman" w:cs="Times New Roman"/>
        </w:rPr>
        <w:t>trong sewage odor</w:t>
      </w:r>
      <w:r w:rsidR="0096451C">
        <w:rPr>
          <w:rFonts w:ascii="Times New Roman" w:hAnsi="Times New Roman" w:cs="Times New Roman"/>
        </w:rPr>
        <w:t xml:space="preserve"> noted.  </w:t>
      </w:r>
      <w:r w:rsidR="00466117">
        <w:rPr>
          <w:rFonts w:ascii="Times New Roman" w:hAnsi="Times New Roman" w:cs="Times New Roman"/>
        </w:rPr>
        <w:t xml:space="preserve">The drainage from </w:t>
      </w:r>
      <w:r w:rsidR="00466117" w:rsidRPr="00466117">
        <w:rPr>
          <w:rFonts w:ascii="Times New Roman" w:hAnsi="Times New Roman" w:cs="Times New Roman"/>
        </w:rPr>
        <w:t xml:space="preserve">trailers on College Point Ln drains through culvert under Hwy 308 to </w:t>
      </w:r>
      <w:r w:rsidR="00466117">
        <w:rPr>
          <w:rFonts w:ascii="Times New Roman" w:hAnsi="Times New Roman" w:cs="Times New Roman"/>
        </w:rPr>
        <w:t xml:space="preserve">the </w:t>
      </w:r>
      <w:r w:rsidR="00466117" w:rsidRPr="00466117">
        <w:rPr>
          <w:rFonts w:ascii="Times New Roman" w:hAnsi="Times New Roman" w:cs="Times New Roman"/>
        </w:rPr>
        <w:t>bayou</w:t>
      </w:r>
      <w:r w:rsidR="00466117">
        <w:rPr>
          <w:rFonts w:ascii="Times New Roman" w:hAnsi="Times New Roman" w:cs="Times New Roman"/>
        </w:rPr>
        <w:t xml:space="preserve">.  </w:t>
      </w:r>
      <w:r w:rsidR="008C7EEA">
        <w:rPr>
          <w:rFonts w:ascii="Times New Roman" w:hAnsi="Times New Roman" w:cs="Times New Roman"/>
        </w:rPr>
        <w:t>The</w:t>
      </w:r>
      <w:r w:rsidR="00466117">
        <w:rPr>
          <w:rFonts w:ascii="Times New Roman" w:hAnsi="Times New Roman" w:cs="Times New Roman"/>
        </w:rPr>
        <w:t xml:space="preserve"> DHH </w:t>
      </w:r>
      <w:r w:rsidR="008C7EEA">
        <w:rPr>
          <w:rFonts w:ascii="Times New Roman" w:hAnsi="Times New Roman" w:cs="Times New Roman"/>
        </w:rPr>
        <w:t xml:space="preserve">inspection </w:t>
      </w:r>
      <w:r w:rsidR="00466117">
        <w:rPr>
          <w:rFonts w:ascii="Times New Roman" w:hAnsi="Times New Roman" w:cs="Times New Roman"/>
        </w:rPr>
        <w:t>of 18 properties found one</w:t>
      </w:r>
      <w:r w:rsidR="00466117" w:rsidRPr="00466117">
        <w:rPr>
          <w:rFonts w:ascii="Times New Roman" w:hAnsi="Times New Roman" w:cs="Times New Roman"/>
        </w:rPr>
        <w:t xml:space="preserve"> </w:t>
      </w:r>
      <w:r w:rsidR="008C7EEA">
        <w:rPr>
          <w:rFonts w:ascii="Times New Roman" w:hAnsi="Times New Roman" w:cs="Times New Roman"/>
        </w:rPr>
        <w:t xml:space="preserve">in </w:t>
      </w:r>
      <w:r w:rsidR="00466117" w:rsidRPr="00466117">
        <w:rPr>
          <w:rFonts w:ascii="Times New Roman" w:hAnsi="Times New Roman" w:cs="Times New Roman"/>
        </w:rPr>
        <w:t>working order</w:t>
      </w:r>
      <w:r w:rsidR="00466117">
        <w:rPr>
          <w:rFonts w:ascii="Times New Roman" w:hAnsi="Times New Roman" w:cs="Times New Roman"/>
        </w:rPr>
        <w:t>, three properties vacant, 1</w:t>
      </w:r>
      <w:r w:rsidR="00466117" w:rsidRPr="00466117">
        <w:rPr>
          <w:rFonts w:ascii="Times New Roman" w:hAnsi="Times New Roman" w:cs="Times New Roman"/>
        </w:rPr>
        <w:t>4 systems malfunctioning,</w:t>
      </w:r>
      <w:r w:rsidR="00466117">
        <w:rPr>
          <w:rFonts w:ascii="Times New Roman" w:hAnsi="Times New Roman" w:cs="Times New Roman"/>
        </w:rPr>
        <w:t xml:space="preserve"> and two</w:t>
      </w:r>
      <w:r w:rsidR="00466117" w:rsidRPr="00466117">
        <w:rPr>
          <w:rFonts w:ascii="Times New Roman" w:hAnsi="Times New Roman" w:cs="Times New Roman"/>
        </w:rPr>
        <w:t xml:space="preserve"> with</w:t>
      </w:r>
      <w:r w:rsidR="00B328B2">
        <w:rPr>
          <w:rFonts w:ascii="Times New Roman" w:hAnsi="Times New Roman" w:cs="Times New Roman"/>
        </w:rPr>
        <w:t xml:space="preserve">out a functioning </w:t>
      </w:r>
      <w:r w:rsidR="00466117" w:rsidRPr="00466117">
        <w:rPr>
          <w:rFonts w:ascii="Times New Roman" w:hAnsi="Times New Roman" w:cs="Times New Roman"/>
        </w:rPr>
        <w:t xml:space="preserve">system </w:t>
      </w:r>
      <w:r w:rsidR="00466117">
        <w:rPr>
          <w:rFonts w:ascii="Times New Roman" w:hAnsi="Times New Roman" w:cs="Times New Roman"/>
        </w:rPr>
        <w:t xml:space="preserve">or </w:t>
      </w:r>
      <w:r w:rsidR="00466117" w:rsidRPr="00466117">
        <w:rPr>
          <w:rFonts w:ascii="Times New Roman" w:hAnsi="Times New Roman" w:cs="Times New Roman"/>
        </w:rPr>
        <w:t>raw sewage discharge</w:t>
      </w:r>
      <w:r w:rsidR="00466117">
        <w:rPr>
          <w:rFonts w:ascii="Times New Roman" w:hAnsi="Times New Roman" w:cs="Times New Roman"/>
        </w:rPr>
        <w:t>.</w:t>
      </w:r>
      <w:r w:rsidR="008C7EEA">
        <w:rPr>
          <w:rFonts w:ascii="Times New Roman" w:hAnsi="Times New Roman" w:cs="Times New Roman"/>
        </w:rPr>
        <w:t xml:space="preserve">  This too was another good site for BTNEP grant funds because it is a very low income area and needed serious help.  She reminded everyone that these were two of the 23 hotspots identified.  </w:t>
      </w:r>
    </w:p>
    <w:p w:rsidR="008C7EEA" w:rsidRDefault="008C7EEA" w:rsidP="00466117">
      <w:pPr>
        <w:pStyle w:val="NoSpacing"/>
        <w:ind w:left="630"/>
        <w:rPr>
          <w:rFonts w:ascii="Times New Roman" w:hAnsi="Times New Roman" w:cs="Times New Roman"/>
        </w:rPr>
      </w:pPr>
    </w:p>
    <w:p w:rsidR="00E37680" w:rsidRDefault="008C7EEA" w:rsidP="00466117">
      <w:pPr>
        <w:pStyle w:val="NoSpacing"/>
        <w:ind w:left="630"/>
        <w:rPr>
          <w:rFonts w:ascii="Times New Roman" w:hAnsi="Times New Roman" w:cs="Times New Roman"/>
        </w:rPr>
      </w:pPr>
      <w:r>
        <w:rPr>
          <w:rFonts w:ascii="Times New Roman" w:hAnsi="Times New Roman" w:cs="Times New Roman"/>
        </w:rPr>
        <w:lastRenderedPageBreak/>
        <w:t>DEQ has done multimedia</w:t>
      </w:r>
      <w:r w:rsidR="002D6B6C">
        <w:rPr>
          <w:rFonts w:ascii="Times New Roman" w:hAnsi="Times New Roman" w:cs="Times New Roman"/>
        </w:rPr>
        <w:t xml:space="preserve"> (water, air)</w:t>
      </w:r>
      <w:r>
        <w:rPr>
          <w:rFonts w:ascii="Times New Roman" w:hAnsi="Times New Roman" w:cs="Times New Roman"/>
        </w:rPr>
        <w:t xml:space="preserve"> </w:t>
      </w:r>
      <w:r w:rsidR="002D6B6C">
        <w:rPr>
          <w:rFonts w:ascii="Times New Roman" w:hAnsi="Times New Roman" w:cs="Times New Roman"/>
        </w:rPr>
        <w:t xml:space="preserve">inspections of 780 business facilities with follow up inspections to assure compliance.  More than half of those businesses did not have permits to discharge and were doing so illegally. </w:t>
      </w:r>
      <w:r w:rsidR="00B328B2">
        <w:rPr>
          <w:rFonts w:ascii="Times New Roman" w:hAnsi="Times New Roman" w:cs="Times New Roman"/>
        </w:rPr>
        <w:t>LDEQ is</w:t>
      </w:r>
      <w:r w:rsidR="002D6B6C">
        <w:rPr>
          <w:rFonts w:ascii="Times New Roman" w:hAnsi="Times New Roman" w:cs="Times New Roman"/>
        </w:rPr>
        <w:t xml:space="preserve"> also working with BTNEP on the cost share program to repair/replace malfunctioning systems (2 hot spots).  They are working on the creation of new community wastewater treatment plants funded through Community Block Grants (2 hot spots).  The </w:t>
      </w:r>
      <w:r w:rsidR="002D6B6C" w:rsidRPr="002D6B6C">
        <w:rPr>
          <w:rFonts w:ascii="Times New Roman" w:hAnsi="Times New Roman" w:cs="Times New Roman"/>
        </w:rPr>
        <w:t xml:space="preserve">Cities of Donaldsonville &amp; Napoleonville </w:t>
      </w:r>
      <w:r w:rsidR="002D6B6C">
        <w:rPr>
          <w:rFonts w:ascii="Times New Roman" w:hAnsi="Times New Roman" w:cs="Times New Roman"/>
        </w:rPr>
        <w:t xml:space="preserve">are </w:t>
      </w:r>
      <w:r w:rsidR="002D6B6C" w:rsidRPr="002D6B6C">
        <w:rPr>
          <w:rFonts w:ascii="Times New Roman" w:hAnsi="Times New Roman" w:cs="Times New Roman"/>
        </w:rPr>
        <w:t>conducting dye and smoke tests to identify leaks (2 hot spots)</w:t>
      </w:r>
      <w:r w:rsidR="002D6B6C">
        <w:rPr>
          <w:rFonts w:ascii="Times New Roman" w:hAnsi="Times New Roman" w:cs="Times New Roman"/>
        </w:rPr>
        <w:t>.  Future action is needed on p</w:t>
      </w:r>
      <w:r w:rsidR="002D6B6C" w:rsidRPr="002D6B6C">
        <w:rPr>
          <w:rFonts w:ascii="Times New Roman" w:hAnsi="Times New Roman" w:cs="Times New Roman"/>
        </w:rPr>
        <w:t>rojects to repair/replace malfunctioning individual onsite wastewater treatment systems</w:t>
      </w:r>
      <w:r w:rsidR="00E37680">
        <w:rPr>
          <w:rFonts w:ascii="Times New Roman" w:hAnsi="Times New Roman" w:cs="Times New Roman"/>
        </w:rPr>
        <w:t xml:space="preserve">.  Local ordinances are needed for inspections/enforcement.  Community wastewater treatment systems are also an option.  Public education is needed for the proper maintenance of individual onsite wastewater treatment systems.  Funding sources are needed with local government acceptance.  The benefits are a cleaner environment, cleaner drinking water and increased property values and quality of life.    </w:t>
      </w:r>
      <w:r w:rsidR="0044384B">
        <w:rPr>
          <w:rFonts w:ascii="Times New Roman" w:hAnsi="Times New Roman" w:cs="Times New Roman"/>
        </w:rPr>
        <w:t>She commended Bayou Lafourche Freshwater District for their efforts.  She stressed that this is a human health issue and certainly a drinking water issue</w:t>
      </w:r>
      <w:r w:rsidR="00070775">
        <w:rPr>
          <w:rFonts w:ascii="Times New Roman" w:hAnsi="Times New Roman" w:cs="Times New Roman"/>
        </w:rPr>
        <w:t>.</w:t>
      </w:r>
    </w:p>
    <w:p w:rsidR="00E37680" w:rsidRDefault="00E37680" w:rsidP="00466117">
      <w:pPr>
        <w:pStyle w:val="NoSpacing"/>
        <w:ind w:left="630"/>
        <w:rPr>
          <w:rFonts w:ascii="Times New Roman" w:hAnsi="Times New Roman" w:cs="Times New Roman"/>
        </w:rPr>
      </w:pPr>
    </w:p>
    <w:p w:rsidR="0044384B" w:rsidRDefault="00E37680" w:rsidP="00466117">
      <w:pPr>
        <w:pStyle w:val="NoSpacing"/>
        <w:ind w:left="630"/>
        <w:rPr>
          <w:rFonts w:ascii="Times New Roman" w:hAnsi="Times New Roman" w:cs="Times New Roman"/>
        </w:rPr>
      </w:pPr>
      <w:r>
        <w:rPr>
          <w:rFonts w:ascii="Times New Roman" w:hAnsi="Times New Roman" w:cs="Times New Roman"/>
        </w:rPr>
        <w:t xml:space="preserve">Alma gave an overview of how BTNEP provides assistance.  A Healthy Community Grant </w:t>
      </w:r>
      <w:r w:rsidR="00070775">
        <w:rPr>
          <w:rFonts w:ascii="Times New Roman" w:hAnsi="Times New Roman" w:cs="Times New Roman"/>
        </w:rPr>
        <w:t xml:space="preserve">was received </w:t>
      </w:r>
      <w:bookmarkStart w:id="0" w:name="_GoBack"/>
      <w:bookmarkEnd w:id="0"/>
      <w:r>
        <w:rPr>
          <w:rFonts w:ascii="Times New Roman" w:hAnsi="Times New Roman" w:cs="Times New Roman"/>
        </w:rPr>
        <w:t xml:space="preserve">from Walmart.  BTNEP goes through a process where DEQ handles inspection to determine hotspots, they write a formal letter to DHH.  DHH is very limited in personnel for inspections so having </w:t>
      </w:r>
      <w:r w:rsidR="0076384D">
        <w:rPr>
          <w:rFonts w:ascii="Times New Roman" w:hAnsi="Times New Roman" w:cs="Times New Roman"/>
        </w:rPr>
        <w:t xml:space="preserve">designated </w:t>
      </w:r>
      <w:r>
        <w:rPr>
          <w:rFonts w:ascii="Times New Roman" w:hAnsi="Times New Roman" w:cs="Times New Roman"/>
        </w:rPr>
        <w:t xml:space="preserve">hotspots </w:t>
      </w:r>
      <w:r w:rsidR="0076384D">
        <w:rPr>
          <w:rFonts w:ascii="Times New Roman" w:hAnsi="Times New Roman" w:cs="Times New Roman"/>
        </w:rPr>
        <w:t>is a huge help.  DHH goes through compliance to get home owners to fix the problem on their own but money is usually a limiting factor.  Residents who want to comply but are financially</w:t>
      </w:r>
      <w:r w:rsidR="00B328B2">
        <w:rPr>
          <w:rFonts w:ascii="Times New Roman" w:hAnsi="Times New Roman" w:cs="Times New Roman"/>
        </w:rPr>
        <w:t xml:space="preserve"> limited can </w:t>
      </w:r>
      <w:r w:rsidR="0076384D">
        <w:rPr>
          <w:rFonts w:ascii="Times New Roman" w:hAnsi="Times New Roman" w:cs="Times New Roman"/>
        </w:rPr>
        <w:t>go through a</w:t>
      </w:r>
      <w:r w:rsidR="00B328B2">
        <w:rPr>
          <w:rFonts w:ascii="Times New Roman" w:hAnsi="Times New Roman" w:cs="Times New Roman"/>
        </w:rPr>
        <w:t>n application p</w:t>
      </w:r>
      <w:r w:rsidR="0076384D">
        <w:rPr>
          <w:rFonts w:ascii="Times New Roman" w:hAnsi="Times New Roman" w:cs="Times New Roman"/>
        </w:rPr>
        <w:t xml:space="preserve">rocess to apply for half of the funds needed for repairs. </w:t>
      </w:r>
    </w:p>
    <w:p w:rsidR="0044384B" w:rsidRDefault="0044384B" w:rsidP="00466117">
      <w:pPr>
        <w:pStyle w:val="NoSpacing"/>
        <w:ind w:left="630"/>
        <w:rPr>
          <w:rFonts w:ascii="Times New Roman" w:hAnsi="Times New Roman" w:cs="Times New Roman"/>
        </w:rPr>
      </w:pPr>
    </w:p>
    <w:p w:rsidR="00E37680" w:rsidRDefault="0076384D" w:rsidP="00466117">
      <w:pPr>
        <w:pStyle w:val="NoSpacing"/>
        <w:ind w:left="630"/>
        <w:rPr>
          <w:rFonts w:ascii="Times New Roman" w:hAnsi="Times New Roman" w:cs="Times New Roman"/>
        </w:rPr>
      </w:pPr>
      <w:r>
        <w:rPr>
          <w:rFonts w:ascii="Times New Roman" w:hAnsi="Times New Roman" w:cs="Times New Roman"/>
        </w:rPr>
        <w:t>Earl asked if there were any requirement for new community subdivisions to have community sewage systems.  Mary replied that none of the parishes had requirements.  Has she seen any momentum to address that issue?  Mary stated that Assumption</w:t>
      </w:r>
      <w:r w:rsidR="00B328B2">
        <w:rPr>
          <w:rFonts w:ascii="Times New Roman" w:hAnsi="Times New Roman" w:cs="Times New Roman"/>
        </w:rPr>
        <w:t xml:space="preserve"> Parish</w:t>
      </w:r>
      <w:r w:rsidR="00232BD4">
        <w:rPr>
          <w:rFonts w:ascii="Times New Roman" w:hAnsi="Times New Roman" w:cs="Times New Roman"/>
        </w:rPr>
        <w:t xml:space="preserve"> is </w:t>
      </w:r>
      <w:r w:rsidR="00B328B2">
        <w:rPr>
          <w:rFonts w:ascii="Times New Roman" w:hAnsi="Times New Roman" w:cs="Times New Roman"/>
        </w:rPr>
        <w:t xml:space="preserve">having a lot of success </w:t>
      </w:r>
      <w:r w:rsidR="00232BD4">
        <w:rPr>
          <w:rFonts w:ascii="Times New Roman" w:hAnsi="Times New Roman" w:cs="Times New Roman"/>
        </w:rPr>
        <w:t>with</w:t>
      </w:r>
      <w:r w:rsidR="00B328B2">
        <w:rPr>
          <w:rFonts w:ascii="Times New Roman" w:hAnsi="Times New Roman" w:cs="Times New Roman"/>
        </w:rPr>
        <w:t>in</w:t>
      </w:r>
      <w:r w:rsidR="00232BD4">
        <w:rPr>
          <w:rFonts w:ascii="Times New Roman" w:hAnsi="Times New Roman" w:cs="Times New Roman"/>
        </w:rPr>
        <w:t xml:space="preserve"> the program </w:t>
      </w:r>
      <w:r>
        <w:rPr>
          <w:rFonts w:ascii="Times New Roman" w:hAnsi="Times New Roman" w:cs="Times New Roman"/>
        </w:rPr>
        <w:t xml:space="preserve">and Ascension </w:t>
      </w:r>
      <w:r w:rsidR="00232BD4">
        <w:rPr>
          <w:rFonts w:ascii="Times New Roman" w:hAnsi="Times New Roman" w:cs="Times New Roman"/>
        </w:rPr>
        <w:t>was</w:t>
      </w:r>
      <w:r>
        <w:rPr>
          <w:rFonts w:ascii="Times New Roman" w:hAnsi="Times New Roman" w:cs="Times New Roman"/>
        </w:rPr>
        <w:t xml:space="preserve"> </w:t>
      </w:r>
      <w:r w:rsidR="00232BD4">
        <w:rPr>
          <w:rFonts w:ascii="Times New Roman" w:hAnsi="Times New Roman" w:cs="Times New Roman"/>
        </w:rPr>
        <w:t>making progress</w:t>
      </w:r>
      <w:r>
        <w:rPr>
          <w:rFonts w:ascii="Times New Roman" w:hAnsi="Times New Roman" w:cs="Times New Roman"/>
        </w:rPr>
        <w:t xml:space="preserve"> </w:t>
      </w:r>
      <w:r w:rsidR="00232BD4">
        <w:rPr>
          <w:rFonts w:ascii="Times New Roman" w:hAnsi="Times New Roman" w:cs="Times New Roman"/>
        </w:rPr>
        <w:t xml:space="preserve">but there are no State regulations.  Earl also asked if those same subdivisions were </w:t>
      </w:r>
      <w:r w:rsidR="00B328B2">
        <w:rPr>
          <w:rFonts w:ascii="Times New Roman" w:hAnsi="Times New Roman" w:cs="Times New Roman"/>
        </w:rPr>
        <w:t>installing</w:t>
      </w:r>
      <w:r w:rsidR="00232BD4">
        <w:rPr>
          <w:rFonts w:ascii="Times New Roman" w:hAnsi="Times New Roman" w:cs="Times New Roman"/>
        </w:rPr>
        <w:t xml:space="preserve"> culverts to drain to Bayou Lafourche.  </w:t>
      </w:r>
      <w:r w:rsidR="0044384B">
        <w:rPr>
          <w:rFonts w:ascii="Times New Roman" w:hAnsi="Times New Roman" w:cs="Times New Roman"/>
        </w:rPr>
        <w:t xml:space="preserve">She confirmed that some do.  Mary also noted that more flow </w:t>
      </w:r>
      <w:r w:rsidR="00B328B2">
        <w:rPr>
          <w:rFonts w:ascii="Times New Roman" w:hAnsi="Times New Roman" w:cs="Times New Roman"/>
        </w:rPr>
        <w:t>in the</w:t>
      </w:r>
      <w:r w:rsidR="0044384B">
        <w:rPr>
          <w:rFonts w:ascii="Times New Roman" w:hAnsi="Times New Roman" w:cs="Times New Roman"/>
        </w:rPr>
        <w:t xml:space="preserve"> bayou would be a great help but </w:t>
      </w:r>
      <w:r w:rsidR="00B328B2">
        <w:rPr>
          <w:rFonts w:ascii="Times New Roman" w:hAnsi="Times New Roman" w:cs="Times New Roman"/>
        </w:rPr>
        <w:t xml:space="preserve">that it would not remove the problem of fecal coliform pollution in </w:t>
      </w:r>
      <w:r w:rsidR="0044384B">
        <w:rPr>
          <w:rFonts w:ascii="Times New Roman" w:hAnsi="Times New Roman" w:cs="Times New Roman"/>
        </w:rPr>
        <w:t xml:space="preserve">the ditches.  </w:t>
      </w:r>
    </w:p>
    <w:p w:rsidR="008C7EEA" w:rsidRDefault="008C7EEA" w:rsidP="00BD1E4E">
      <w:pPr>
        <w:pStyle w:val="NoSpacing"/>
        <w:ind w:left="630"/>
        <w:rPr>
          <w:rFonts w:ascii="Times New Roman" w:hAnsi="Times New Roman" w:cs="Times New Roman"/>
        </w:rPr>
      </w:pPr>
    </w:p>
    <w:p w:rsidR="00A578E4" w:rsidRPr="002F33B8" w:rsidRDefault="001D5A00" w:rsidP="00C56896">
      <w:pPr>
        <w:pStyle w:val="NoSpacing"/>
        <w:ind w:left="360" w:hanging="360"/>
        <w:rPr>
          <w:rFonts w:ascii="Times New Roman" w:hAnsi="Times New Roman" w:cs="Times New Roman"/>
          <w:b/>
          <w:u w:val="single"/>
        </w:rPr>
      </w:pPr>
      <w:r w:rsidRPr="001D5A00">
        <w:rPr>
          <w:rFonts w:ascii="Times New Roman" w:hAnsi="Times New Roman" w:cs="Times New Roman"/>
          <w:b/>
        </w:rPr>
        <w:t xml:space="preserve">5.  </w:t>
      </w:r>
      <w:r w:rsidR="002F33B8">
        <w:rPr>
          <w:rFonts w:ascii="Times New Roman" w:hAnsi="Times New Roman" w:cs="Times New Roman"/>
          <w:b/>
          <w:u w:val="single"/>
        </w:rPr>
        <w:t>NEW BUSINESS</w:t>
      </w:r>
    </w:p>
    <w:p w:rsidR="00025D92" w:rsidRDefault="00025D92" w:rsidP="00A578E4">
      <w:pPr>
        <w:pStyle w:val="NoSpacing"/>
        <w:rPr>
          <w:rFonts w:ascii="Times New Roman" w:hAnsi="Times New Roman" w:cs="Times New Roman"/>
        </w:rPr>
      </w:pPr>
    </w:p>
    <w:p w:rsidR="0044384B" w:rsidRDefault="0044384B" w:rsidP="0044384B">
      <w:pPr>
        <w:pStyle w:val="NoSpacing"/>
        <w:numPr>
          <w:ilvl w:val="0"/>
          <w:numId w:val="14"/>
        </w:numPr>
        <w:rPr>
          <w:rFonts w:ascii="Times New Roman" w:hAnsi="Times New Roman" w:cs="Times New Roman"/>
        </w:rPr>
      </w:pPr>
      <w:r w:rsidRPr="0044384B">
        <w:rPr>
          <w:rFonts w:ascii="Times New Roman" w:hAnsi="Times New Roman" w:cs="Times New Roman"/>
        </w:rPr>
        <w:t>Resolution - Doug Daigle</w:t>
      </w:r>
    </w:p>
    <w:p w:rsidR="0044384B" w:rsidRDefault="0044384B" w:rsidP="0044384B">
      <w:pPr>
        <w:pStyle w:val="NoSpacing"/>
        <w:ind w:left="720"/>
        <w:rPr>
          <w:rFonts w:ascii="Times New Roman" w:hAnsi="Times New Roman" w:cs="Times New Roman"/>
        </w:rPr>
      </w:pPr>
    </w:p>
    <w:p w:rsidR="0044384B" w:rsidRPr="0044384B" w:rsidRDefault="0044384B" w:rsidP="0044384B">
      <w:pPr>
        <w:pStyle w:val="NoSpacing"/>
        <w:ind w:left="720"/>
        <w:rPr>
          <w:rFonts w:ascii="Times New Roman" w:hAnsi="Times New Roman" w:cs="Times New Roman"/>
        </w:rPr>
      </w:pPr>
      <w:r>
        <w:rPr>
          <w:rFonts w:ascii="Times New Roman" w:hAnsi="Times New Roman" w:cs="Times New Roman"/>
        </w:rPr>
        <w:t xml:space="preserve">Doug Daigle addressed the Resolution Supporting the Land &amp; Water Conservation Fund passed in 1964.  It is a national law and provides support for </w:t>
      </w:r>
      <w:r w:rsidR="00044674">
        <w:rPr>
          <w:rFonts w:ascii="Times New Roman" w:hAnsi="Times New Roman" w:cs="Times New Roman"/>
        </w:rPr>
        <w:t xml:space="preserve">federal projects like wildlife refuges, state parks, historical sites, and recreational areas.  A list of Land and Water Conservation Fund Grant Totals by Parish was provided.  It is up for reauthorization this year.  The resolution is aimed at all officials including Congress.  It is based on oil revenues not tax dollars.  Andrew Barron read the Resolution.  Discussion followed regarding </w:t>
      </w:r>
      <w:r w:rsidR="005C4996" w:rsidRPr="005C4996">
        <w:rPr>
          <w:rFonts w:ascii="Times New Roman" w:hAnsi="Times New Roman" w:cs="Times New Roman"/>
        </w:rPr>
        <w:t xml:space="preserve">Gulf of Mexico Energy Security Act </w:t>
      </w:r>
      <w:r w:rsidR="005C4996">
        <w:rPr>
          <w:rFonts w:ascii="Times New Roman" w:hAnsi="Times New Roman" w:cs="Times New Roman"/>
        </w:rPr>
        <w:t>(</w:t>
      </w:r>
      <w:r w:rsidR="00044674">
        <w:rPr>
          <w:rFonts w:ascii="Times New Roman" w:hAnsi="Times New Roman" w:cs="Times New Roman"/>
        </w:rPr>
        <w:t>GOM</w:t>
      </w:r>
      <w:r w:rsidR="005C4996">
        <w:rPr>
          <w:rFonts w:ascii="Times New Roman" w:hAnsi="Times New Roman" w:cs="Times New Roman"/>
        </w:rPr>
        <w:t>E</w:t>
      </w:r>
      <w:r w:rsidR="00044674">
        <w:rPr>
          <w:rFonts w:ascii="Times New Roman" w:hAnsi="Times New Roman" w:cs="Times New Roman"/>
        </w:rPr>
        <w:t>SA</w:t>
      </w:r>
      <w:r w:rsidR="005C4996">
        <w:rPr>
          <w:rFonts w:ascii="Times New Roman" w:hAnsi="Times New Roman" w:cs="Times New Roman"/>
        </w:rPr>
        <w:t>)</w:t>
      </w:r>
      <w:r w:rsidR="00044674">
        <w:rPr>
          <w:rFonts w:ascii="Times New Roman" w:hAnsi="Times New Roman" w:cs="Times New Roman"/>
        </w:rPr>
        <w:t xml:space="preserve"> money.</w:t>
      </w:r>
      <w:r w:rsidR="005C4996">
        <w:rPr>
          <w:rFonts w:ascii="Times New Roman" w:hAnsi="Times New Roman" w:cs="Times New Roman"/>
        </w:rPr>
        <w:t xml:space="preserve">  Susan announced that both Senator Vitter and Senator Cassidy </w:t>
      </w:r>
      <w:r w:rsidR="00F43537">
        <w:rPr>
          <w:rFonts w:ascii="Times New Roman" w:hAnsi="Times New Roman" w:cs="Times New Roman"/>
        </w:rPr>
        <w:t xml:space="preserve">sent to comments to the BTNEP office this week regarding support for </w:t>
      </w:r>
      <w:r w:rsidR="00DF510B">
        <w:rPr>
          <w:rFonts w:ascii="Times New Roman" w:hAnsi="Times New Roman" w:cs="Times New Roman"/>
        </w:rPr>
        <w:t xml:space="preserve">GOMESA. Barney Callahan asked if this information could be shared with his organization.  Susan encouraged him to do so affirming that sharing of information was one of the powers of the BTNEP Management Conference.  David Gisclair suggested the removal of acronym in the first paragraph.  </w:t>
      </w:r>
      <w:r w:rsidR="00DF510B" w:rsidRPr="00044674">
        <w:rPr>
          <w:rFonts w:ascii="Times New Roman" w:hAnsi="Times New Roman" w:cs="Times New Roman"/>
        </w:rPr>
        <w:t xml:space="preserve">A motion was made by </w:t>
      </w:r>
      <w:r w:rsidR="00DF510B">
        <w:rPr>
          <w:rFonts w:ascii="Times New Roman" w:hAnsi="Times New Roman" w:cs="Times New Roman"/>
        </w:rPr>
        <w:t>Nancy Rabalais</w:t>
      </w:r>
      <w:r w:rsidR="00DF510B" w:rsidRPr="00044674">
        <w:rPr>
          <w:rFonts w:ascii="Times New Roman" w:hAnsi="Times New Roman" w:cs="Times New Roman"/>
        </w:rPr>
        <w:t xml:space="preserve"> and second by </w:t>
      </w:r>
      <w:r w:rsidR="00DF510B">
        <w:rPr>
          <w:rFonts w:ascii="Times New Roman" w:hAnsi="Times New Roman" w:cs="Times New Roman"/>
        </w:rPr>
        <w:t>Alex Naquin</w:t>
      </w:r>
      <w:r w:rsidR="00DF510B" w:rsidRPr="00044674">
        <w:rPr>
          <w:rFonts w:ascii="Times New Roman" w:hAnsi="Times New Roman" w:cs="Times New Roman"/>
        </w:rPr>
        <w:t xml:space="preserve"> </w:t>
      </w:r>
      <w:r w:rsidR="00DF510B">
        <w:rPr>
          <w:rFonts w:ascii="Times New Roman" w:hAnsi="Times New Roman" w:cs="Times New Roman"/>
        </w:rPr>
        <w:t xml:space="preserve">to </w:t>
      </w:r>
      <w:r w:rsidR="00DF510B" w:rsidRPr="00044674">
        <w:rPr>
          <w:rFonts w:ascii="Times New Roman" w:hAnsi="Times New Roman" w:cs="Times New Roman"/>
        </w:rPr>
        <w:t xml:space="preserve">accept </w:t>
      </w:r>
      <w:r w:rsidR="00DF510B">
        <w:rPr>
          <w:rFonts w:ascii="Times New Roman" w:hAnsi="Times New Roman" w:cs="Times New Roman"/>
        </w:rPr>
        <w:t xml:space="preserve">the Resolution with noted changes.  Motion carried.  The corrected version would be send to both State and Federal delegates.  </w:t>
      </w:r>
    </w:p>
    <w:p w:rsidR="0044384B" w:rsidRDefault="0044384B" w:rsidP="0044384B">
      <w:pPr>
        <w:pStyle w:val="NoSpacing"/>
        <w:ind w:left="270"/>
        <w:rPr>
          <w:rFonts w:ascii="Times New Roman" w:hAnsi="Times New Roman" w:cs="Times New Roman"/>
        </w:rPr>
      </w:pPr>
    </w:p>
    <w:p w:rsidR="0044384B" w:rsidRDefault="0044384B" w:rsidP="0044384B">
      <w:pPr>
        <w:pStyle w:val="NoSpacing"/>
        <w:ind w:left="270"/>
        <w:rPr>
          <w:rFonts w:ascii="Times New Roman" w:hAnsi="Times New Roman" w:cs="Times New Roman"/>
        </w:rPr>
      </w:pPr>
      <w:r w:rsidRPr="0044384B">
        <w:rPr>
          <w:rFonts w:ascii="Times New Roman" w:hAnsi="Times New Roman" w:cs="Times New Roman"/>
        </w:rPr>
        <w:t>B.</w:t>
      </w:r>
      <w:r w:rsidRPr="0044384B">
        <w:rPr>
          <w:rFonts w:ascii="Times New Roman" w:hAnsi="Times New Roman" w:cs="Times New Roman"/>
        </w:rPr>
        <w:tab/>
        <w:t xml:space="preserve">CWPPRA Phase II - Project Allocation #BA-164 Bayou </w:t>
      </w:r>
      <w:proofErr w:type="spellStart"/>
      <w:r w:rsidRPr="0044384B">
        <w:rPr>
          <w:rFonts w:ascii="Times New Roman" w:hAnsi="Times New Roman" w:cs="Times New Roman"/>
        </w:rPr>
        <w:t>Dupont</w:t>
      </w:r>
      <w:proofErr w:type="spellEnd"/>
      <w:r w:rsidRPr="0044384B">
        <w:rPr>
          <w:rFonts w:ascii="Times New Roman" w:hAnsi="Times New Roman" w:cs="Times New Roman"/>
        </w:rPr>
        <w:t xml:space="preserve"> Sediment Delivery – Marsh </w:t>
      </w:r>
    </w:p>
    <w:p w:rsidR="000C2AB7" w:rsidRDefault="0044384B" w:rsidP="0044384B">
      <w:pPr>
        <w:pStyle w:val="NoSpacing"/>
        <w:ind w:left="270"/>
        <w:rPr>
          <w:rFonts w:ascii="Times New Roman" w:hAnsi="Times New Roman" w:cs="Times New Roman"/>
        </w:rPr>
      </w:pPr>
      <w:r>
        <w:rPr>
          <w:rFonts w:ascii="Times New Roman" w:hAnsi="Times New Roman" w:cs="Times New Roman"/>
        </w:rPr>
        <w:t xml:space="preserve">        </w:t>
      </w:r>
      <w:r w:rsidRPr="0044384B">
        <w:rPr>
          <w:rFonts w:ascii="Times New Roman" w:hAnsi="Times New Roman" w:cs="Times New Roman"/>
        </w:rPr>
        <w:t>Creation #3– Susan Testroet-Bergeron</w:t>
      </w:r>
    </w:p>
    <w:p w:rsidR="0044384B" w:rsidRDefault="0044384B" w:rsidP="0044384B">
      <w:pPr>
        <w:pStyle w:val="NoSpacing"/>
        <w:ind w:left="270"/>
        <w:rPr>
          <w:rFonts w:ascii="Times New Roman" w:hAnsi="Times New Roman" w:cs="Times New Roman"/>
        </w:rPr>
      </w:pPr>
    </w:p>
    <w:p w:rsidR="00DF510B" w:rsidRDefault="007D0FE7" w:rsidP="007D0FE7">
      <w:pPr>
        <w:pStyle w:val="NoSpacing"/>
        <w:ind w:left="720"/>
        <w:rPr>
          <w:rFonts w:ascii="Times New Roman" w:hAnsi="Times New Roman" w:cs="Times New Roman"/>
        </w:rPr>
      </w:pPr>
      <w:r>
        <w:rPr>
          <w:rFonts w:ascii="Times New Roman" w:hAnsi="Times New Roman" w:cs="Times New Roman"/>
        </w:rPr>
        <w:t xml:space="preserve">The CWPPRA Program had $14 million left at the end of budgeting year.  They funded two projects to go over to the west side of the state.  Matt Sevier elaborated on the </w:t>
      </w:r>
      <w:r w:rsidR="00D76F9C">
        <w:rPr>
          <w:rFonts w:ascii="Times New Roman" w:hAnsi="Times New Roman" w:cs="Times New Roman"/>
        </w:rPr>
        <w:t xml:space="preserve">proposed new addition to the </w:t>
      </w:r>
      <w:r>
        <w:rPr>
          <w:rFonts w:ascii="Times New Roman" w:hAnsi="Times New Roman" w:cs="Times New Roman"/>
        </w:rPr>
        <w:t xml:space="preserve">Bayou </w:t>
      </w:r>
      <w:proofErr w:type="spellStart"/>
      <w:r>
        <w:rPr>
          <w:rFonts w:ascii="Times New Roman" w:hAnsi="Times New Roman" w:cs="Times New Roman"/>
        </w:rPr>
        <w:t>Dupont</w:t>
      </w:r>
      <w:proofErr w:type="spellEnd"/>
      <w:r>
        <w:rPr>
          <w:rFonts w:ascii="Times New Roman" w:hAnsi="Times New Roman" w:cs="Times New Roman"/>
        </w:rPr>
        <w:t xml:space="preserve"> project in Jefferson Parish.  Susan encouraged those interested in sharing their opinion as to where that $14 million will be spent; should attend the next CWPPRA meeting on April 16</w:t>
      </w:r>
      <w:r w:rsidRPr="007D0FE7">
        <w:rPr>
          <w:rFonts w:ascii="Times New Roman" w:hAnsi="Times New Roman" w:cs="Times New Roman"/>
          <w:vertAlign w:val="superscript"/>
        </w:rPr>
        <w:t>th</w:t>
      </w:r>
      <w:r>
        <w:rPr>
          <w:rFonts w:ascii="Times New Roman" w:hAnsi="Times New Roman" w:cs="Times New Roman"/>
        </w:rPr>
        <w:t>.  Discussion followed regarding projects going to the west side of the State when Barataria-Terrebonne has the greatest land loss.  Susan</w:t>
      </w:r>
      <w:r w:rsidR="00D76F9C">
        <w:rPr>
          <w:rFonts w:ascii="Times New Roman" w:hAnsi="Times New Roman" w:cs="Times New Roman"/>
        </w:rPr>
        <w:t xml:space="preserve"> (Suzie)</w:t>
      </w:r>
      <w:r>
        <w:rPr>
          <w:rFonts w:ascii="Times New Roman" w:hAnsi="Times New Roman" w:cs="Times New Roman"/>
        </w:rPr>
        <w:t xml:space="preserve"> Hennington </w:t>
      </w:r>
      <w:r w:rsidR="00033769">
        <w:rPr>
          <w:rFonts w:ascii="Times New Roman" w:hAnsi="Times New Roman" w:cs="Times New Roman"/>
        </w:rPr>
        <w:t xml:space="preserve">clarified that the meeting in April was the Technical Committee not the Task Force meeting.  </w:t>
      </w:r>
      <w:r w:rsidR="00A83EFF">
        <w:rPr>
          <w:rFonts w:ascii="Times New Roman" w:hAnsi="Times New Roman" w:cs="Times New Roman"/>
        </w:rPr>
        <w:t xml:space="preserve">Suzie reminded the </w:t>
      </w:r>
      <w:r w:rsidR="00A83EFF">
        <w:rPr>
          <w:rFonts w:ascii="Times New Roman" w:hAnsi="Times New Roman" w:cs="Times New Roman"/>
        </w:rPr>
        <w:lastRenderedPageBreak/>
        <w:t xml:space="preserve">group that the CWPPRA </w:t>
      </w:r>
      <w:r w:rsidR="00033769">
        <w:rPr>
          <w:rFonts w:ascii="Times New Roman" w:hAnsi="Times New Roman" w:cs="Times New Roman"/>
        </w:rPr>
        <w:t>Task Force would vote on the</w:t>
      </w:r>
      <w:r w:rsidR="00A83EFF">
        <w:rPr>
          <w:rFonts w:ascii="Times New Roman" w:hAnsi="Times New Roman" w:cs="Times New Roman"/>
        </w:rPr>
        <w:t xml:space="preserve"> </w:t>
      </w:r>
      <w:proofErr w:type="gramStart"/>
      <w:r w:rsidR="00A83EFF">
        <w:rPr>
          <w:rFonts w:ascii="Times New Roman" w:hAnsi="Times New Roman" w:cs="Times New Roman"/>
        </w:rPr>
        <w:t>Proposed</w:t>
      </w:r>
      <w:proofErr w:type="gramEnd"/>
      <w:r w:rsidR="00A83EFF">
        <w:rPr>
          <w:rFonts w:ascii="Times New Roman" w:hAnsi="Times New Roman" w:cs="Times New Roman"/>
        </w:rPr>
        <w:t xml:space="preserve"> addition to the </w:t>
      </w:r>
      <w:r w:rsidR="00033769">
        <w:rPr>
          <w:rFonts w:ascii="Times New Roman" w:hAnsi="Times New Roman" w:cs="Times New Roman"/>
        </w:rPr>
        <w:t xml:space="preserve">Bayou </w:t>
      </w:r>
      <w:proofErr w:type="spellStart"/>
      <w:r w:rsidR="00033769">
        <w:rPr>
          <w:rFonts w:ascii="Times New Roman" w:hAnsi="Times New Roman" w:cs="Times New Roman"/>
        </w:rPr>
        <w:t>Dupont</w:t>
      </w:r>
      <w:proofErr w:type="spellEnd"/>
      <w:r w:rsidR="00033769">
        <w:rPr>
          <w:rFonts w:ascii="Times New Roman" w:hAnsi="Times New Roman" w:cs="Times New Roman"/>
        </w:rPr>
        <w:t xml:space="preserve"> project within 60 days.  With that information, Susan would ask Jenny to put that information out to the Management Conference.  </w:t>
      </w:r>
    </w:p>
    <w:p w:rsidR="00033769" w:rsidRDefault="00033769" w:rsidP="007D0FE7">
      <w:pPr>
        <w:pStyle w:val="NoSpacing"/>
        <w:ind w:left="720"/>
        <w:rPr>
          <w:rFonts w:ascii="Times New Roman" w:hAnsi="Times New Roman" w:cs="Times New Roman"/>
        </w:rPr>
      </w:pPr>
    </w:p>
    <w:p w:rsidR="00033769" w:rsidRDefault="00033769" w:rsidP="00033769">
      <w:pPr>
        <w:pStyle w:val="NoSpacing"/>
        <w:numPr>
          <w:ilvl w:val="0"/>
          <w:numId w:val="15"/>
        </w:numPr>
        <w:ind w:left="720"/>
        <w:rPr>
          <w:rFonts w:ascii="Times New Roman" w:hAnsi="Times New Roman" w:cs="Times New Roman"/>
        </w:rPr>
      </w:pPr>
      <w:r>
        <w:rPr>
          <w:rFonts w:ascii="Times New Roman" w:hAnsi="Times New Roman" w:cs="Times New Roman"/>
        </w:rPr>
        <w:t xml:space="preserve"> Other</w:t>
      </w:r>
    </w:p>
    <w:p w:rsidR="00033769" w:rsidRDefault="00033769" w:rsidP="007D0FE7">
      <w:pPr>
        <w:pStyle w:val="NoSpacing"/>
        <w:ind w:left="720"/>
        <w:rPr>
          <w:rFonts w:ascii="Times New Roman" w:hAnsi="Times New Roman" w:cs="Times New Roman"/>
        </w:rPr>
      </w:pPr>
    </w:p>
    <w:p w:rsidR="00033769" w:rsidRDefault="00033769" w:rsidP="007D0FE7">
      <w:pPr>
        <w:pStyle w:val="NoSpacing"/>
        <w:ind w:left="720"/>
        <w:rPr>
          <w:rFonts w:ascii="Times New Roman" w:hAnsi="Times New Roman" w:cs="Times New Roman"/>
        </w:rPr>
      </w:pPr>
      <w:r>
        <w:rPr>
          <w:rFonts w:ascii="Times New Roman" w:hAnsi="Times New Roman" w:cs="Times New Roman"/>
        </w:rPr>
        <w:t>Alex Naquin spoke about reinstating his organization, Sassafra</w:t>
      </w:r>
      <w:r w:rsidR="00D65E49">
        <w:rPr>
          <w:rFonts w:ascii="Times New Roman" w:hAnsi="Times New Roman" w:cs="Times New Roman"/>
        </w:rPr>
        <w:t>s</w:t>
      </w:r>
      <w:r>
        <w:rPr>
          <w:rFonts w:ascii="Times New Roman" w:hAnsi="Times New Roman" w:cs="Times New Roman"/>
        </w:rPr>
        <w:t>, LA.  They recently obtain there 501(c</w:t>
      </w:r>
      <w:proofErr w:type="gramStart"/>
      <w:r>
        <w:rPr>
          <w:rFonts w:ascii="Times New Roman" w:hAnsi="Times New Roman" w:cs="Times New Roman"/>
        </w:rPr>
        <w:t>)3</w:t>
      </w:r>
      <w:proofErr w:type="gramEnd"/>
      <w:r>
        <w:rPr>
          <w:rFonts w:ascii="Times New Roman" w:hAnsi="Times New Roman" w:cs="Times New Roman"/>
        </w:rPr>
        <w:t xml:space="preserve"> status. </w:t>
      </w:r>
      <w:r w:rsidR="00A83EFF">
        <w:rPr>
          <w:rFonts w:ascii="Times New Roman" w:hAnsi="Times New Roman" w:cs="Times New Roman"/>
        </w:rPr>
        <w:t>He mentioned that they were active again.</w:t>
      </w:r>
      <w:r>
        <w:rPr>
          <w:rFonts w:ascii="Times New Roman" w:hAnsi="Times New Roman" w:cs="Times New Roman"/>
        </w:rPr>
        <w:t xml:space="preserve"> </w:t>
      </w:r>
    </w:p>
    <w:p w:rsidR="00033769" w:rsidRDefault="00033769" w:rsidP="007D0FE7">
      <w:pPr>
        <w:pStyle w:val="NoSpacing"/>
        <w:ind w:left="720"/>
        <w:rPr>
          <w:rFonts w:ascii="Times New Roman" w:hAnsi="Times New Roman" w:cs="Times New Roman"/>
        </w:rPr>
      </w:pPr>
    </w:p>
    <w:p w:rsidR="00033769" w:rsidRDefault="00033769" w:rsidP="007D0FE7">
      <w:pPr>
        <w:pStyle w:val="NoSpacing"/>
        <w:ind w:left="720"/>
        <w:rPr>
          <w:rFonts w:ascii="Times New Roman" w:hAnsi="Times New Roman" w:cs="Times New Roman"/>
        </w:rPr>
      </w:pPr>
      <w:r>
        <w:rPr>
          <w:rFonts w:ascii="Times New Roman" w:hAnsi="Times New Roman" w:cs="Times New Roman"/>
        </w:rPr>
        <w:t>Restore or Retreat provided information regarding flood risk community meetings.</w:t>
      </w:r>
    </w:p>
    <w:p w:rsidR="00033769" w:rsidRDefault="00033769" w:rsidP="007D0FE7">
      <w:pPr>
        <w:pStyle w:val="NoSpacing"/>
        <w:ind w:left="720"/>
        <w:rPr>
          <w:rFonts w:ascii="Times New Roman" w:hAnsi="Times New Roman" w:cs="Times New Roman"/>
        </w:rPr>
      </w:pPr>
    </w:p>
    <w:p w:rsidR="00033769" w:rsidRDefault="00033769" w:rsidP="007D0FE7">
      <w:pPr>
        <w:pStyle w:val="NoSpacing"/>
        <w:ind w:left="720"/>
        <w:rPr>
          <w:rFonts w:ascii="Times New Roman" w:hAnsi="Times New Roman" w:cs="Times New Roman"/>
        </w:rPr>
      </w:pPr>
      <w:r>
        <w:rPr>
          <w:rFonts w:ascii="Times New Roman" w:hAnsi="Times New Roman" w:cs="Times New Roman"/>
        </w:rPr>
        <w:t xml:space="preserve">Doug Daigle announced the BTNEP sponsored Gulf Hypoxia Workshop on March 6, 2015 on the NSU campus.  </w:t>
      </w:r>
    </w:p>
    <w:p w:rsidR="007D0FE7" w:rsidRDefault="007D0FE7" w:rsidP="007D0FE7">
      <w:pPr>
        <w:pStyle w:val="NoSpacing"/>
        <w:ind w:left="720"/>
        <w:rPr>
          <w:rFonts w:ascii="Times New Roman" w:hAnsi="Times New Roman" w:cs="Times New Roman"/>
        </w:rPr>
      </w:pPr>
    </w:p>
    <w:p w:rsidR="00E43B45" w:rsidRDefault="00E43B45" w:rsidP="007D0FE7">
      <w:pPr>
        <w:pStyle w:val="NoSpacing"/>
        <w:ind w:left="720"/>
        <w:rPr>
          <w:rFonts w:ascii="Times New Roman" w:hAnsi="Times New Roman" w:cs="Times New Roman"/>
        </w:rPr>
      </w:pPr>
      <w:r>
        <w:rPr>
          <w:rFonts w:ascii="Times New Roman" w:hAnsi="Times New Roman" w:cs="Times New Roman"/>
        </w:rPr>
        <w:t xml:space="preserve">Andrew Barron announced that </w:t>
      </w:r>
      <w:r w:rsidR="00A83EFF">
        <w:rPr>
          <w:rFonts w:ascii="Times New Roman" w:hAnsi="Times New Roman" w:cs="Times New Roman"/>
        </w:rPr>
        <w:t xml:space="preserve">a few 2015 Tidal Graph </w:t>
      </w:r>
      <w:r>
        <w:rPr>
          <w:rFonts w:ascii="Times New Roman" w:hAnsi="Times New Roman" w:cs="Times New Roman"/>
        </w:rPr>
        <w:t xml:space="preserve">calendars were </w:t>
      </w:r>
      <w:r w:rsidR="00A83EFF">
        <w:rPr>
          <w:rFonts w:ascii="Times New Roman" w:hAnsi="Times New Roman" w:cs="Times New Roman"/>
        </w:rPr>
        <w:t xml:space="preserve">still </w:t>
      </w:r>
      <w:r>
        <w:rPr>
          <w:rFonts w:ascii="Times New Roman" w:hAnsi="Times New Roman" w:cs="Times New Roman"/>
        </w:rPr>
        <w:t>available.</w:t>
      </w:r>
    </w:p>
    <w:p w:rsidR="00E43B45" w:rsidRDefault="00E43B45" w:rsidP="007D0FE7">
      <w:pPr>
        <w:pStyle w:val="NoSpacing"/>
        <w:ind w:left="720"/>
        <w:rPr>
          <w:rFonts w:ascii="Times New Roman" w:hAnsi="Times New Roman" w:cs="Times New Roman"/>
        </w:rPr>
      </w:pPr>
    </w:p>
    <w:p w:rsidR="00E43B45" w:rsidRDefault="00E43B45" w:rsidP="007D0FE7">
      <w:pPr>
        <w:pStyle w:val="NoSpacing"/>
        <w:ind w:left="720"/>
        <w:rPr>
          <w:rFonts w:ascii="Times New Roman" w:hAnsi="Times New Roman" w:cs="Times New Roman"/>
        </w:rPr>
      </w:pPr>
      <w:r>
        <w:rPr>
          <w:rFonts w:ascii="Times New Roman" w:hAnsi="Times New Roman" w:cs="Times New Roman"/>
        </w:rPr>
        <w:t>Alma Robichaux announced that she would be collecting raffle ticket money</w:t>
      </w:r>
      <w:r w:rsidR="00A83EFF">
        <w:rPr>
          <w:rFonts w:ascii="Times New Roman" w:hAnsi="Times New Roman" w:cs="Times New Roman"/>
        </w:rPr>
        <w:t xml:space="preserve"> for the Rain Barrel project</w:t>
      </w:r>
      <w:r>
        <w:rPr>
          <w:rFonts w:ascii="Times New Roman" w:hAnsi="Times New Roman" w:cs="Times New Roman"/>
        </w:rPr>
        <w:t xml:space="preserve">.  </w:t>
      </w:r>
    </w:p>
    <w:p w:rsidR="00E43B45" w:rsidRDefault="00E43B45" w:rsidP="007D0FE7">
      <w:pPr>
        <w:pStyle w:val="NoSpacing"/>
        <w:ind w:left="720"/>
        <w:rPr>
          <w:rFonts w:ascii="Times New Roman" w:hAnsi="Times New Roman" w:cs="Times New Roman"/>
        </w:rPr>
      </w:pPr>
    </w:p>
    <w:p w:rsidR="00E43B45" w:rsidRDefault="00E43B45" w:rsidP="007D0FE7">
      <w:pPr>
        <w:pStyle w:val="NoSpacing"/>
        <w:ind w:left="720"/>
        <w:rPr>
          <w:rFonts w:ascii="Times New Roman" w:hAnsi="Times New Roman" w:cs="Times New Roman"/>
        </w:rPr>
      </w:pPr>
      <w:r>
        <w:rPr>
          <w:rFonts w:ascii="Times New Roman" w:hAnsi="Times New Roman" w:cs="Times New Roman"/>
        </w:rPr>
        <w:t>Barney Callahan announced that Louisiana Wildlife Federation was holding their 51</w:t>
      </w:r>
      <w:r w:rsidRPr="00E43B45">
        <w:rPr>
          <w:rFonts w:ascii="Times New Roman" w:hAnsi="Times New Roman" w:cs="Times New Roman"/>
          <w:vertAlign w:val="superscript"/>
        </w:rPr>
        <w:t>st</w:t>
      </w:r>
      <w:r>
        <w:rPr>
          <w:rFonts w:ascii="Times New Roman" w:hAnsi="Times New Roman" w:cs="Times New Roman"/>
        </w:rPr>
        <w:t xml:space="preserve"> Governor’s Conservation awards and they would be taking nominations.  </w:t>
      </w:r>
    </w:p>
    <w:p w:rsidR="00E43B45" w:rsidRDefault="00E43B45" w:rsidP="007D0FE7">
      <w:pPr>
        <w:pStyle w:val="NoSpacing"/>
        <w:ind w:left="720"/>
        <w:rPr>
          <w:rFonts w:ascii="Times New Roman" w:hAnsi="Times New Roman" w:cs="Times New Roman"/>
        </w:rPr>
      </w:pPr>
    </w:p>
    <w:p w:rsidR="00703B18" w:rsidRPr="002F33B8" w:rsidRDefault="003A1FD1" w:rsidP="003A1FD1">
      <w:pPr>
        <w:pStyle w:val="NoSpacing"/>
        <w:rPr>
          <w:rFonts w:ascii="Times New Roman" w:hAnsi="Times New Roman" w:cs="Times New Roman"/>
          <w:b/>
          <w:u w:val="single"/>
        </w:rPr>
      </w:pPr>
      <w:r w:rsidRPr="00B97032">
        <w:rPr>
          <w:rFonts w:ascii="Times New Roman" w:hAnsi="Times New Roman" w:cs="Times New Roman"/>
          <w:b/>
        </w:rPr>
        <w:t>6.</w:t>
      </w:r>
      <w:r>
        <w:rPr>
          <w:rFonts w:ascii="Times New Roman" w:hAnsi="Times New Roman" w:cs="Times New Roman"/>
        </w:rPr>
        <w:t xml:space="preserve">  </w:t>
      </w:r>
      <w:r w:rsidR="002F33B8" w:rsidRPr="002F33B8">
        <w:rPr>
          <w:rFonts w:ascii="Times New Roman" w:hAnsi="Times New Roman" w:cs="Times New Roman"/>
          <w:b/>
          <w:u w:val="single"/>
        </w:rPr>
        <w:t xml:space="preserve">ADJOURN </w:t>
      </w:r>
    </w:p>
    <w:p w:rsidR="00703B18" w:rsidRDefault="00703B18" w:rsidP="002B297B">
      <w:pPr>
        <w:pStyle w:val="NoSpacing"/>
        <w:rPr>
          <w:rFonts w:ascii="Times New Roman" w:hAnsi="Times New Roman" w:cs="Times New Roman"/>
        </w:rPr>
      </w:pPr>
    </w:p>
    <w:p w:rsidR="00E43B45" w:rsidRDefault="00E43B45" w:rsidP="00E43B45">
      <w:pPr>
        <w:pStyle w:val="NoSpacing"/>
        <w:ind w:left="270"/>
        <w:rPr>
          <w:rFonts w:ascii="Times New Roman" w:hAnsi="Times New Roman" w:cs="Times New Roman"/>
        </w:rPr>
      </w:pPr>
      <w:r w:rsidRPr="00E43B45">
        <w:rPr>
          <w:rFonts w:ascii="Times New Roman" w:hAnsi="Times New Roman" w:cs="Times New Roman"/>
        </w:rPr>
        <w:t xml:space="preserve">A motion was made by </w:t>
      </w:r>
      <w:r>
        <w:rPr>
          <w:rFonts w:ascii="Times New Roman" w:hAnsi="Times New Roman" w:cs="Times New Roman"/>
        </w:rPr>
        <w:t>David Gisclair</w:t>
      </w:r>
      <w:r w:rsidRPr="00E43B45">
        <w:rPr>
          <w:rFonts w:ascii="Times New Roman" w:hAnsi="Times New Roman" w:cs="Times New Roman"/>
        </w:rPr>
        <w:t xml:space="preserve"> and second by </w:t>
      </w:r>
      <w:r>
        <w:rPr>
          <w:rFonts w:ascii="Times New Roman" w:hAnsi="Times New Roman" w:cs="Times New Roman"/>
        </w:rPr>
        <w:t xml:space="preserve">Tim Allen </w:t>
      </w:r>
      <w:r w:rsidRPr="00E43B45">
        <w:rPr>
          <w:rFonts w:ascii="Times New Roman" w:hAnsi="Times New Roman" w:cs="Times New Roman"/>
        </w:rPr>
        <w:t xml:space="preserve">to </w:t>
      </w:r>
      <w:r>
        <w:rPr>
          <w:rFonts w:ascii="Times New Roman" w:hAnsi="Times New Roman" w:cs="Times New Roman"/>
        </w:rPr>
        <w:t>adjourn</w:t>
      </w:r>
      <w:r w:rsidRPr="00E43B45">
        <w:rPr>
          <w:rFonts w:ascii="Times New Roman" w:hAnsi="Times New Roman" w:cs="Times New Roman"/>
        </w:rPr>
        <w:t xml:space="preserve">.  Motion carried.  </w:t>
      </w:r>
      <w:r>
        <w:rPr>
          <w:rFonts w:ascii="Times New Roman" w:hAnsi="Times New Roman" w:cs="Times New Roman"/>
        </w:rPr>
        <w:tab/>
      </w:r>
    </w:p>
    <w:p w:rsidR="00E43B45" w:rsidRDefault="00E43B45" w:rsidP="00E43B45">
      <w:pPr>
        <w:pStyle w:val="NoSpacing"/>
        <w:ind w:left="270"/>
        <w:rPr>
          <w:rFonts w:ascii="Times New Roman" w:hAnsi="Times New Roman" w:cs="Times New Roman"/>
        </w:rPr>
      </w:pPr>
    </w:p>
    <w:p w:rsidR="002B297B" w:rsidRDefault="003A1FD1" w:rsidP="002F33B8">
      <w:pPr>
        <w:pStyle w:val="NoSpacing"/>
        <w:rPr>
          <w:rFonts w:ascii="Times New Roman" w:hAnsi="Times New Roman" w:cs="Times New Roman"/>
        </w:rPr>
      </w:pPr>
      <w:r>
        <w:rPr>
          <w:rFonts w:ascii="Times New Roman" w:hAnsi="Times New Roman" w:cs="Times New Roman"/>
        </w:rPr>
        <w:t xml:space="preserve">     </w:t>
      </w:r>
      <w:r w:rsidR="00703B18">
        <w:rPr>
          <w:rFonts w:ascii="Times New Roman" w:hAnsi="Times New Roman" w:cs="Times New Roman"/>
        </w:rPr>
        <w:t xml:space="preserve">The meeting adjourned at </w:t>
      </w:r>
      <w:r w:rsidR="00033769">
        <w:rPr>
          <w:rFonts w:ascii="Times New Roman" w:hAnsi="Times New Roman" w:cs="Times New Roman"/>
        </w:rPr>
        <w:t>1</w:t>
      </w:r>
      <w:r w:rsidR="000C2AB7">
        <w:rPr>
          <w:rFonts w:ascii="Times New Roman" w:hAnsi="Times New Roman" w:cs="Times New Roman"/>
        </w:rPr>
        <w:t>:</w:t>
      </w:r>
      <w:r w:rsidR="008B12E7">
        <w:rPr>
          <w:rFonts w:ascii="Times New Roman" w:hAnsi="Times New Roman" w:cs="Times New Roman"/>
        </w:rPr>
        <w:t>0</w:t>
      </w:r>
      <w:r w:rsidR="00033769">
        <w:rPr>
          <w:rFonts w:ascii="Times New Roman" w:hAnsi="Times New Roman" w:cs="Times New Roman"/>
        </w:rPr>
        <w:t>6</w:t>
      </w:r>
      <w:r w:rsidR="00703B18">
        <w:rPr>
          <w:rFonts w:ascii="Times New Roman" w:hAnsi="Times New Roman" w:cs="Times New Roman"/>
        </w:rPr>
        <w:t xml:space="preserve"> </w:t>
      </w:r>
      <w:r w:rsidR="00033769">
        <w:rPr>
          <w:rFonts w:ascii="Times New Roman" w:hAnsi="Times New Roman" w:cs="Times New Roman"/>
        </w:rPr>
        <w:t>p</w:t>
      </w:r>
      <w:r w:rsidR="00703B18">
        <w:rPr>
          <w:rFonts w:ascii="Times New Roman" w:hAnsi="Times New Roman" w:cs="Times New Roman"/>
        </w:rPr>
        <w:t>.m.</w:t>
      </w:r>
      <w:r w:rsidR="002B297B">
        <w:rPr>
          <w:rFonts w:ascii="Times New Roman" w:hAnsi="Times New Roman" w:cs="Times New Roman"/>
        </w:rPr>
        <w:t xml:space="preserve"> </w:t>
      </w:r>
    </w:p>
    <w:sectPr w:rsidR="002B297B" w:rsidSect="001D5A00">
      <w:footerReference w:type="default" r:id="rId10"/>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DA" w:rsidRDefault="00A11ADA" w:rsidP="006C6247">
      <w:pPr>
        <w:spacing w:after="0" w:line="240" w:lineRule="auto"/>
      </w:pPr>
      <w:r>
        <w:separator/>
      </w:r>
    </w:p>
  </w:endnote>
  <w:endnote w:type="continuationSeparator" w:id="0">
    <w:p w:rsidR="00A11ADA" w:rsidRDefault="00A11ADA" w:rsidP="006C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144877"/>
      <w:docPartObj>
        <w:docPartGallery w:val="Page Numbers (Bottom of Page)"/>
        <w:docPartUnique/>
      </w:docPartObj>
    </w:sdtPr>
    <w:sdtEndPr>
      <w:rPr>
        <w:noProof/>
      </w:rPr>
    </w:sdtEndPr>
    <w:sdtContent>
      <w:p w:rsidR="00CD0048" w:rsidRDefault="00CD0048">
        <w:pPr>
          <w:pStyle w:val="Footer"/>
          <w:jc w:val="center"/>
        </w:pPr>
        <w:r>
          <w:fldChar w:fldCharType="begin"/>
        </w:r>
        <w:r>
          <w:instrText xml:space="preserve"> PAGE   \* MERGEFORMAT </w:instrText>
        </w:r>
        <w:r>
          <w:fldChar w:fldCharType="separate"/>
        </w:r>
        <w:r w:rsidR="00070775">
          <w:rPr>
            <w:noProof/>
          </w:rPr>
          <w:t>13</w:t>
        </w:r>
        <w:r>
          <w:rPr>
            <w:noProof/>
          </w:rPr>
          <w:fldChar w:fldCharType="end"/>
        </w:r>
      </w:p>
    </w:sdtContent>
  </w:sdt>
  <w:p w:rsidR="00CD0048" w:rsidRDefault="00CD0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DA" w:rsidRDefault="00A11ADA" w:rsidP="006C6247">
      <w:pPr>
        <w:spacing w:after="0" w:line="240" w:lineRule="auto"/>
      </w:pPr>
      <w:r>
        <w:separator/>
      </w:r>
    </w:p>
  </w:footnote>
  <w:footnote w:type="continuationSeparator" w:id="0">
    <w:p w:rsidR="00A11ADA" w:rsidRDefault="00A11ADA" w:rsidP="006C6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1566"/>
    <w:multiLevelType w:val="hybridMultilevel"/>
    <w:tmpl w:val="9D4E4F58"/>
    <w:lvl w:ilvl="0" w:tplc="383E1FD6">
      <w:start w:val="3"/>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12101BE5"/>
    <w:multiLevelType w:val="hybridMultilevel"/>
    <w:tmpl w:val="FC74AD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63D82"/>
    <w:multiLevelType w:val="hybridMultilevel"/>
    <w:tmpl w:val="D4CAEEE2"/>
    <w:lvl w:ilvl="0" w:tplc="37424F40">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
    <w:nsid w:val="16A32A15"/>
    <w:multiLevelType w:val="hybridMultilevel"/>
    <w:tmpl w:val="5A88A352"/>
    <w:lvl w:ilvl="0" w:tplc="06CADB36">
      <w:start w:val="1"/>
      <w:numFmt w:val="bullet"/>
      <w:lvlText w:val="•"/>
      <w:lvlJc w:val="left"/>
      <w:pPr>
        <w:tabs>
          <w:tab w:val="num" w:pos="720"/>
        </w:tabs>
        <w:ind w:left="720" w:hanging="360"/>
      </w:pPr>
      <w:rPr>
        <w:rFonts w:ascii="Arial" w:hAnsi="Arial" w:hint="default"/>
      </w:rPr>
    </w:lvl>
    <w:lvl w:ilvl="1" w:tplc="6234FCC8" w:tentative="1">
      <w:start w:val="1"/>
      <w:numFmt w:val="bullet"/>
      <w:lvlText w:val="•"/>
      <w:lvlJc w:val="left"/>
      <w:pPr>
        <w:tabs>
          <w:tab w:val="num" w:pos="1440"/>
        </w:tabs>
        <w:ind w:left="1440" w:hanging="360"/>
      </w:pPr>
      <w:rPr>
        <w:rFonts w:ascii="Arial" w:hAnsi="Arial" w:hint="default"/>
      </w:rPr>
    </w:lvl>
    <w:lvl w:ilvl="2" w:tplc="45680036" w:tentative="1">
      <w:start w:val="1"/>
      <w:numFmt w:val="bullet"/>
      <w:lvlText w:val="•"/>
      <w:lvlJc w:val="left"/>
      <w:pPr>
        <w:tabs>
          <w:tab w:val="num" w:pos="2160"/>
        </w:tabs>
        <w:ind w:left="2160" w:hanging="360"/>
      </w:pPr>
      <w:rPr>
        <w:rFonts w:ascii="Arial" w:hAnsi="Arial" w:hint="default"/>
      </w:rPr>
    </w:lvl>
    <w:lvl w:ilvl="3" w:tplc="7090BDC8" w:tentative="1">
      <w:start w:val="1"/>
      <w:numFmt w:val="bullet"/>
      <w:lvlText w:val="•"/>
      <w:lvlJc w:val="left"/>
      <w:pPr>
        <w:tabs>
          <w:tab w:val="num" w:pos="2880"/>
        </w:tabs>
        <w:ind w:left="2880" w:hanging="360"/>
      </w:pPr>
      <w:rPr>
        <w:rFonts w:ascii="Arial" w:hAnsi="Arial" w:hint="default"/>
      </w:rPr>
    </w:lvl>
    <w:lvl w:ilvl="4" w:tplc="13D8B9B0" w:tentative="1">
      <w:start w:val="1"/>
      <w:numFmt w:val="bullet"/>
      <w:lvlText w:val="•"/>
      <w:lvlJc w:val="left"/>
      <w:pPr>
        <w:tabs>
          <w:tab w:val="num" w:pos="3600"/>
        </w:tabs>
        <w:ind w:left="3600" w:hanging="360"/>
      </w:pPr>
      <w:rPr>
        <w:rFonts w:ascii="Arial" w:hAnsi="Arial" w:hint="default"/>
      </w:rPr>
    </w:lvl>
    <w:lvl w:ilvl="5" w:tplc="14B85EC4" w:tentative="1">
      <w:start w:val="1"/>
      <w:numFmt w:val="bullet"/>
      <w:lvlText w:val="•"/>
      <w:lvlJc w:val="left"/>
      <w:pPr>
        <w:tabs>
          <w:tab w:val="num" w:pos="4320"/>
        </w:tabs>
        <w:ind w:left="4320" w:hanging="360"/>
      </w:pPr>
      <w:rPr>
        <w:rFonts w:ascii="Arial" w:hAnsi="Arial" w:hint="default"/>
      </w:rPr>
    </w:lvl>
    <w:lvl w:ilvl="6" w:tplc="0ABC3C2C" w:tentative="1">
      <w:start w:val="1"/>
      <w:numFmt w:val="bullet"/>
      <w:lvlText w:val="•"/>
      <w:lvlJc w:val="left"/>
      <w:pPr>
        <w:tabs>
          <w:tab w:val="num" w:pos="5040"/>
        </w:tabs>
        <w:ind w:left="5040" w:hanging="360"/>
      </w:pPr>
      <w:rPr>
        <w:rFonts w:ascii="Arial" w:hAnsi="Arial" w:hint="default"/>
      </w:rPr>
    </w:lvl>
    <w:lvl w:ilvl="7" w:tplc="E9C6CF1C" w:tentative="1">
      <w:start w:val="1"/>
      <w:numFmt w:val="bullet"/>
      <w:lvlText w:val="•"/>
      <w:lvlJc w:val="left"/>
      <w:pPr>
        <w:tabs>
          <w:tab w:val="num" w:pos="5760"/>
        </w:tabs>
        <w:ind w:left="5760" w:hanging="360"/>
      </w:pPr>
      <w:rPr>
        <w:rFonts w:ascii="Arial" w:hAnsi="Arial" w:hint="default"/>
      </w:rPr>
    </w:lvl>
    <w:lvl w:ilvl="8" w:tplc="0B9839F8" w:tentative="1">
      <w:start w:val="1"/>
      <w:numFmt w:val="bullet"/>
      <w:lvlText w:val="•"/>
      <w:lvlJc w:val="left"/>
      <w:pPr>
        <w:tabs>
          <w:tab w:val="num" w:pos="6480"/>
        </w:tabs>
        <w:ind w:left="6480" w:hanging="360"/>
      </w:pPr>
      <w:rPr>
        <w:rFonts w:ascii="Arial" w:hAnsi="Arial" w:hint="default"/>
      </w:rPr>
    </w:lvl>
  </w:abstractNum>
  <w:abstractNum w:abstractNumId="4">
    <w:nsid w:val="1945125C"/>
    <w:multiLevelType w:val="hybridMultilevel"/>
    <w:tmpl w:val="44607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D7619"/>
    <w:multiLevelType w:val="hybridMultilevel"/>
    <w:tmpl w:val="849A8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007AFF"/>
    <w:multiLevelType w:val="hybridMultilevel"/>
    <w:tmpl w:val="0868E972"/>
    <w:lvl w:ilvl="0" w:tplc="57028216">
      <w:start w:val="3"/>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403F6D2E"/>
    <w:multiLevelType w:val="hybridMultilevel"/>
    <w:tmpl w:val="6AC6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00B97"/>
    <w:multiLevelType w:val="hybridMultilevel"/>
    <w:tmpl w:val="E40AF0B0"/>
    <w:lvl w:ilvl="0" w:tplc="F970C15E">
      <w:start w:val="1"/>
      <w:numFmt w:val="upperLetter"/>
      <w:lvlText w:val="%1."/>
      <w:lvlJc w:val="left"/>
      <w:pPr>
        <w:ind w:left="714" w:hanging="444"/>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21C35AA"/>
    <w:multiLevelType w:val="hybridMultilevel"/>
    <w:tmpl w:val="66A2EF1E"/>
    <w:lvl w:ilvl="0" w:tplc="BB5C4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C06916"/>
    <w:multiLevelType w:val="hybridMultilevel"/>
    <w:tmpl w:val="21005FA6"/>
    <w:lvl w:ilvl="0" w:tplc="570A7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BA65CE"/>
    <w:multiLevelType w:val="hybridMultilevel"/>
    <w:tmpl w:val="B382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36755B"/>
    <w:multiLevelType w:val="hybridMultilevel"/>
    <w:tmpl w:val="6B22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284789"/>
    <w:multiLevelType w:val="hybridMultilevel"/>
    <w:tmpl w:val="014AD55C"/>
    <w:lvl w:ilvl="0" w:tplc="E0E40714">
      <w:start w:val="3"/>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7A172120"/>
    <w:multiLevelType w:val="hybridMultilevel"/>
    <w:tmpl w:val="A60CBA10"/>
    <w:lvl w:ilvl="0" w:tplc="2E328C8E">
      <w:start w:val="3"/>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1"/>
  </w:num>
  <w:num w:numId="2">
    <w:abstractNumId w:val="12"/>
  </w:num>
  <w:num w:numId="3">
    <w:abstractNumId w:val="1"/>
  </w:num>
  <w:num w:numId="4">
    <w:abstractNumId w:val="5"/>
  </w:num>
  <w:num w:numId="5">
    <w:abstractNumId w:val="4"/>
  </w:num>
  <w:num w:numId="6">
    <w:abstractNumId w:val="7"/>
  </w:num>
  <w:num w:numId="7">
    <w:abstractNumId w:val="9"/>
  </w:num>
  <w:num w:numId="8">
    <w:abstractNumId w:val="10"/>
  </w:num>
  <w:num w:numId="9">
    <w:abstractNumId w:val="13"/>
  </w:num>
  <w:num w:numId="10">
    <w:abstractNumId w:val="14"/>
  </w:num>
  <w:num w:numId="11">
    <w:abstractNumId w:val="6"/>
  </w:num>
  <w:num w:numId="12">
    <w:abstractNumId w:val="3"/>
  </w:num>
  <w:num w:numId="13">
    <w:abstractNumId w:val="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7E"/>
    <w:rsid w:val="00004392"/>
    <w:rsid w:val="000068C2"/>
    <w:rsid w:val="00010FE6"/>
    <w:rsid w:val="000130FB"/>
    <w:rsid w:val="00013EDF"/>
    <w:rsid w:val="00014845"/>
    <w:rsid w:val="0001607A"/>
    <w:rsid w:val="00016635"/>
    <w:rsid w:val="00016C8D"/>
    <w:rsid w:val="000177EC"/>
    <w:rsid w:val="00017FE7"/>
    <w:rsid w:val="00021063"/>
    <w:rsid w:val="0002583F"/>
    <w:rsid w:val="00025894"/>
    <w:rsid w:val="00025D92"/>
    <w:rsid w:val="00025F60"/>
    <w:rsid w:val="00026DE8"/>
    <w:rsid w:val="00027562"/>
    <w:rsid w:val="0003077E"/>
    <w:rsid w:val="00030E3A"/>
    <w:rsid w:val="00033769"/>
    <w:rsid w:val="00036EB2"/>
    <w:rsid w:val="00043360"/>
    <w:rsid w:val="00044674"/>
    <w:rsid w:val="0004470A"/>
    <w:rsid w:val="00047FA0"/>
    <w:rsid w:val="00051B6D"/>
    <w:rsid w:val="0005466A"/>
    <w:rsid w:val="00054DBB"/>
    <w:rsid w:val="00056DEA"/>
    <w:rsid w:val="000619FD"/>
    <w:rsid w:val="0006279B"/>
    <w:rsid w:val="00066A91"/>
    <w:rsid w:val="00066E9F"/>
    <w:rsid w:val="00070775"/>
    <w:rsid w:val="00070B4A"/>
    <w:rsid w:val="0007364F"/>
    <w:rsid w:val="00073E77"/>
    <w:rsid w:val="0008082F"/>
    <w:rsid w:val="00082254"/>
    <w:rsid w:val="000831DD"/>
    <w:rsid w:val="0009557E"/>
    <w:rsid w:val="00097CF9"/>
    <w:rsid w:val="000A10B6"/>
    <w:rsid w:val="000A6A19"/>
    <w:rsid w:val="000A779A"/>
    <w:rsid w:val="000B0C38"/>
    <w:rsid w:val="000B252D"/>
    <w:rsid w:val="000B326A"/>
    <w:rsid w:val="000B42A1"/>
    <w:rsid w:val="000B7740"/>
    <w:rsid w:val="000C0F71"/>
    <w:rsid w:val="000C2AB7"/>
    <w:rsid w:val="000C3640"/>
    <w:rsid w:val="000C4088"/>
    <w:rsid w:val="000C44D4"/>
    <w:rsid w:val="000C5CB1"/>
    <w:rsid w:val="000C73E1"/>
    <w:rsid w:val="000C7721"/>
    <w:rsid w:val="000D0AC8"/>
    <w:rsid w:val="000D5E7E"/>
    <w:rsid w:val="000D5FBB"/>
    <w:rsid w:val="000E18EB"/>
    <w:rsid w:val="000E5F60"/>
    <w:rsid w:val="000F63D8"/>
    <w:rsid w:val="00102137"/>
    <w:rsid w:val="00102B05"/>
    <w:rsid w:val="00104B43"/>
    <w:rsid w:val="00105119"/>
    <w:rsid w:val="00107453"/>
    <w:rsid w:val="0011070D"/>
    <w:rsid w:val="00111775"/>
    <w:rsid w:val="00117B77"/>
    <w:rsid w:val="00117EF7"/>
    <w:rsid w:val="00121200"/>
    <w:rsid w:val="00123E7E"/>
    <w:rsid w:val="0013022D"/>
    <w:rsid w:val="00130EE8"/>
    <w:rsid w:val="0013767D"/>
    <w:rsid w:val="00141953"/>
    <w:rsid w:val="00142003"/>
    <w:rsid w:val="00142EB2"/>
    <w:rsid w:val="00142F93"/>
    <w:rsid w:val="00146136"/>
    <w:rsid w:val="00147418"/>
    <w:rsid w:val="0014791E"/>
    <w:rsid w:val="0015005B"/>
    <w:rsid w:val="001517CD"/>
    <w:rsid w:val="00154C35"/>
    <w:rsid w:val="00162EAC"/>
    <w:rsid w:val="0016306C"/>
    <w:rsid w:val="001643F3"/>
    <w:rsid w:val="0016567F"/>
    <w:rsid w:val="001656BB"/>
    <w:rsid w:val="001661E4"/>
    <w:rsid w:val="00167221"/>
    <w:rsid w:val="0016789A"/>
    <w:rsid w:val="00171893"/>
    <w:rsid w:val="00171A66"/>
    <w:rsid w:val="0017506C"/>
    <w:rsid w:val="00180461"/>
    <w:rsid w:val="00180C6B"/>
    <w:rsid w:val="00187A26"/>
    <w:rsid w:val="001913EE"/>
    <w:rsid w:val="00191967"/>
    <w:rsid w:val="001A04D5"/>
    <w:rsid w:val="001A19F5"/>
    <w:rsid w:val="001A30DF"/>
    <w:rsid w:val="001A46F0"/>
    <w:rsid w:val="001B146E"/>
    <w:rsid w:val="001B1750"/>
    <w:rsid w:val="001B262F"/>
    <w:rsid w:val="001B36DC"/>
    <w:rsid w:val="001B372A"/>
    <w:rsid w:val="001B5406"/>
    <w:rsid w:val="001B60FE"/>
    <w:rsid w:val="001C2BE2"/>
    <w:rsid w:val="001C370E"/>
    <w:rsid w:val="001C491D"/>
    <w:rsid w:val="001C5975"/>
    <w:rsid w:val="001C7D3C"/>
    <w:rsid w:val="001D240B"/>
    <w:rsid w:val="001D2EE3"/>
    <w:rsid w:val="001D36A8"/>
    <w:rsid w:val="001D5A00"/>
    <w:rsid w:val="001D7E66"/>
    <w:rsid w:val="001E1EDA"/>
    <w:rsid w:val="001E255F"/>
    <w:rsid w:val="001E3AA8"/>
    <w:rsid w:val="001E7825"/>
    <w:rsid w:val="001F012A"/>
    <w:rsid w:val="001F5E71"/>
    <w:rsid w:val="001F648F"/>
    <w:rsid w:val="001F6C48"/>
    <w:rsid w:val="00200505"/>
    <w:rsid w:val="00202D9B"/>
    <w:rsid w:val="002066C5"/>
    <w:rsid w:val="00211A65"/>
    <w:rsid w:val="00211E29"/>
    <w:rsid w:val="00213C13"/>
    <w:rsid w:val="00215B0B"/>
    <w:rsid w:val="0022069C"/>
    <w:rsid w:val="0022153E"/>
    <w:rsid w:val="00221828"/>
    <w:rsid w:val="00225559"/>
    <w:rsid w:val="00225B96"/>
    <w:rsid w:val="002269A1"/>
    <w:rsid w:val="002276F6"/>
    <w:rsid w:val="00227722"/>
    <w:rsid w:val="002304DE"/>
    <w:rsid w:val="00232BD4"/>
    <w:rsid w:val="00233B51"/>
    <w:rsid w:val="00233C2B"/>
    <w:rsid w:val="00235029"/>
    <w:rsid w:val="002364BA"/>
    <w:rsid w:val="00241EA8"/>
    <w:rsid w:val="0024217D"/>
    <w:rsid w:val="00242F54"/>
    <w:rsid w:val="00244B56"/>
    <w:rsid w:val="0024596F"/>
    <w:rsid w:val="00246B94"/>
    <w:rsid w:val="0025699A"/>
    <w:rsid w:val="00261994"/>
    <w:rsid w:val="00266230"/>
    <w:rsid w:val="00267293"/>
    <w:rsid w:val="002705C6"/>
    <w:rsid w:val="0027069F"/>
    <w:rsid w:val="00271473"/>
    <w:rsid w:val="00271DE6"/>
    <w:rsid w:val="002751E5"/>
    <w:rsid w:val="00275909"/>
    <w:rsid w:val="00276E0E"/>
    <w:rsid w:val="00277D3C"/>
    <w:rsid w:val="00282347"/>
    <w:rsid w:val="00284F34"/>
    <w:rsid w:val="002868D6"/>
    <w:rsid w:val="002902C7"/>
    <w:rsid w:val="002918B4"/>
    <w:rsid w:val="002919FC"/>
    <w:rsid w:val="00293593"/>
    <w:rsid w:val="002A3B10"/>
    <w:rsid w:val="002A4F30"/>
    <w:rsid w:val="002A64B8"/>
    <w:rsid w:val="002A7A3A"/>
    <w:rsid w:val="002B0994"/>
    <w:rsid w:val="002B297B"/>
    <w:rsid w:val="002B2D18"/>
    <w:rsid w:val="002C3230"/>
    <w:rsid w:val="002C39E8"/>
    <w:rsid w:val="002D193E"/>
    <w:rsid w:val="002D443C"/>
    <w:rsid w:val="002D4AEB"/>
    <w:rsid w:val="002D5BE5"/>
    <w:rsid w:val="002D6B6C"/>
    <w:rsid w:val="002D7FA7"/>
    <w:rsid w:val="002E026B"/>
    <w:rsid w:val="002E2085"/>
    <w:rsid w:val="002E2F8C"/>
    <w:rsid w:val="002E5654"/>
    <w:rsid w:val="002E631D"/>
    <w:rsid w:val="002E636F"/>
    <w:rsid w:val="002F33B8"/>
    <w:rsid w:val="0030140F"/>
    <w:rsid w:val="0030359B"/>
    <w:rsid w:val="00311BB5"/>
    <w:rsid w:val="00312931"/>
    <w:rsid w:val="00312B6C"/>
    <w:rsid w:val="00314CA3"/>
    <w:rsid w:val="00317B3E"/>
    <w:rsid w:val="00321F49"/>
    <w:rsid w:val="00322C88"/>
    <w:rsid w:val="00323A51"/>
    <w:rsid w:val="00325578"/>
    <w:rsid w:val="00331ACE"/>
    <w:rsid w:val="00334107"/>
    <w:rsid w:val="0034103C"/>
    <w:rsid w:val="003434A4"/>
    <w:rsid w:val="003439E3"/>
    <w:rsid w:val="00346264"/>
    <w:rsid w:val="00351BC3"/>
    <w:rsid w:val="00354089"/>
    <w:rsid w:val="00354B71"/>
    <w:rsid w:val="00357FEB"/>
    <w:rsid w:val="0037091D"/>
    <w:rsid w:val="00374241"/>
    <w:rsid w:val="003808E5"/>
    <w:rsid w:val="00383876"/>
    <w:rsid w:val="00383FDA"/>
    <w:rsid w:val="00384812"/>
    <w:rsid w:val="0038770B"/>
    <w:rsid w:val="00392938"/>
    <w:rsid w:val="00393978"/>
    <w:rsid w:val="00396714"/>
    <w:rsid w:val="003A1DCC"/>
    <w:rsid w:val="003A1FD1"/>
    <w:rsid w:val="003A2C62"/>
    <w:rsid w:val="003A4B97"/>
    <w:rsid w:val="003A72A6"/>
    <w:rsid w:val="003A785F"/>
    <w:rsid w:val="003A7C1B"/>
    <w:rsid w:val="003B083D"/>
    <w:rsid w:val="003B1FA5"/>
    <w:rsid w:val="003B2889"/>
    <w:rsid w:val="003B6D78"/>
    <w:rsid w:val="003B7E01"/>
    <w:rsid w:val="003C0B7D"/>
    <w:rsid w:val="003C11B4"/>
    <w:rsid w:val="003C29D9"/>
    <w:rsid w:val="003C4A62"/>
    <w:rsid w:val="003C4CD8"/>
    <w:rsid w:val="003C56E8"/>
    <w:rsid w:val="003C5B78"/>
    <w:rsid w:val="003C5E89"/>
    <w:rsid w:val="003C776C"/>
    <w:rsid w:val="003E013C"/>
    <w:rsid w:val="003E1814"/>
    <w:rsid w:val="003E6C9A"/>
    <w:rsid w:val="003F0531"/>
    <w:rsid w:val="003F6343"/>
    <w:rsid w:val="003F74C8"/>
    <w:rsid w:val="003F76E1"/>
    <w:rsid w:val="0040054F"/>
    <w:rsid w:val="004039A9"/>
    <w:rsid w:val="00403B46"/>
    <w:rsid w:val="004070E5"/>
    <w:rsid w:val="00411612"/>
    <w:rsid w:val="004144D6"/>
    <w:rsid w:val="00414D1C"/>
    <w:rsid w:val="004159DF"/>
    <w:rsid w:val="0041777D"/>
    <w:rsid w:val="004213E4"/>
    <w:rsid w:val="00421E59"/>
    <w:rsid w:val="00423011"/>
    <w:rsid w:val="0042446F"/>
    <w:rsid w:val="004247EA"/>
    <w:rsid w:val="004249BA"/>
    <w:rsid w:val="00424D19"/>
    <w:rsid w:val="00435BF3"/>
    <w:rsid w:val="00436BEE"/>
    <w:rsid w:val="00442199"/>
    <w:rsid w:val="0044384B"/>
    <w:rsid w:val="00443A5F"/>
    <w:rsid w:val="00444D5D"/>
    <w:rsid w:val="0044645C"/>
    <w:rsid w:val="00447CF5"/>
    <w:rsid w:val="004514BC"/>
    <w:rsid w:val="00451CE8"/>
    <w:rsid w:val="00452DE9"/>
    <w:rsid w:val="00456718"/>
    <w:rsid w:val="00460DC4"/>
    <w:rsid w:val="0046204D"/>
    <w:rsid w:val="0046235F"/>
    <w:rsid w:val="00465423"/>
    <w:rsid w:val="004656F8"/>
    <w:rsid w:val="00466117"/>
    <w:rsid w:val="00470FD0"/>
    <w:rsid w:val="00474C59"/>
    <w:rsid w:val="00480EE0"/>
    <w:rsid w:val="0048266D"/>
    <w:rsid w:val="00483C9F"/>
    <w:rsid w:val="00485025"/>
    <w:rsid w:val="00486D13"/>
    <w:rsid w:val="004878E8"/>
    <w:rsid w:val="00491DB1"/>
    <w:rsid w:val="00491DE6"/>
    <w:rsid w:val="004928CD"/>
    <w:rsid w:val="0049300B"/>
    <w:rsid w:val="00493A51"/>
    <w:rsid w:val="00494CD5"/>
    <w:rsid w:val="004962B4"/>
    <w:rsid w:val="004A065D"/>
    <w:rsid w:val="004A074A"/>
    <w:rsid w:val="004A1274"/>
    <w:rsid w:val="004B0B78"/>
    <w:rsid w:val="004B2E8C"/>
    <w:rsid w:val="004B75D2"/>
    <w:rsid w:val="004C180F"/>
    <w:rsid w:val="004C68C6"/>
    <w:rsid w:val="004D31AF"/>
    <w:rsid w:val="004D632D"/>
    <w:rsid w:val="004D6A89"/>
    <w:rsid w:val="004E5481"/>
    <w:rsid w:val="004E6BF8"/>
    <w:rsid w:val="004E717D"/>
    <w:rsid w:val="004F0DEB"/>
    <w:rsid w:val="004F311F"/>
    <w:rsid w:val="004F325A"/>
    <w:rsid w:val="004F3A45"/>
    <w:rsid w:val="004F4E16"/>
    <w:rsid w:val="004F516F"/>
    <w:rsid w:val="0050736A"/>
    <w:rsid w:val="005079F5"/>
    <w:rsid w:val="00513B34"/>
    <w:rsid w:val="005206EB"/>
    <w:rsid w:val="00527409"/>
    <w:rsid w:val="005300EB"/>
    <w:rsid w:val="00530503"/>
    <w:rsid w:val="00531A0A"/>
    <w:rsid w:val="0053271B"/>
    <w:rsid w:val="00532A76"/>
    <w:rsid w:val="00537F0D"/>
    <w:rsid w:val="005414F7"/>
    <w:rsid w:val="00542D06"/>
    <w:rsid w:val="00544E71"/>
    <w:rsid w:val="005471B7"/>
    <w:rsid w:val="00547B8A"/>
    <w:rsid w:val="005503EA"/>
    <w:rsid w:val="005553BF"/>
    <w:rsid w:val="00557243"/>
    <w:rsid w:val="00560147"/>
    <w:rsid w:val="005621B6"/>
    <w:rsid w:val="00566702"/>
    <w:rsid w:val="00570492"/>
    <w:rsid w:val="0057156A"/>
    <w:rsid w:val="00573C6E"/>
    <w:rsid w:val="00573EDC"/>
    <w:rsid w:val="0057590F"/>
    <w:rsid w:val="005766DD"/>
    <w:rsid w:val="005774C6"/>
    <w:rsid w:val="00580F15"/>
    <w:rsid w:val="00584765"/>
    <w:rsid w:val="005861A3"/>
    <w:rsid w:val="00587EC9"/>
    <w:rsid w:val="00590042"/>
    <w:rsid w:val="00590657"/>
    <w:rsid w:val="00594CEA"/>
    <w:rsid w:val="00597838"/>
    <w:rsid w:val="005B0103"/>
    <w:rsid w:val="005B23E2"/>
    <w:rsid w:val="005B3237"/>
    <w:rsid w:val="005B5989"/>
    <w:rsid w:val="005C0912"/>
    <w:rsid w:val="005C29E9"/>
    <w:rsid w:val="005C4167"/>
    <w:rsid w:val="005C47FD"/>
    <w:rsid w:val="005C4861"/>
    <w:rsid w:val="005C4996"/>
    <w:rsid w:val="005C551E"/>
    <w:rsid w:val="005C78CE"/>
    <w:rsid w:val="005C79DC"/>
    <w:rsid w:val="005D2AC4"/>
    <w:rsid w:val="005D5514"/>
    <w:rsid w:val="005D5F4D"/>
    <w:rsid w:val="005D69C5"/>
    <w:rsid w:val="005E0872"/>
    <w:rsid w:val="005E183B"/>
    <w:rsid w:val="005E2746"/>
    <w:rsid w:val="005E7D97"/>
    <w:rsid w:val="005F20F4"/>
    <w:rsid w:val="005F2CA3"/>
    <w:rsid w:val="005F43A2"/>
    <w:rsid w:val="00600DBC"/>
    <w:rsid w:val="006032C5"/>
    <w:rsid w:val="006042D3"/>
    <w:rsid w:val="006117D5"/>
    <w:rsid w:val="00615000"/>
    <w:rsid w:val="00617098"/>
    <w:rsid w:val="00621B28"/>
    <w:rsid w:val="00624649"/>
    <w:rsid w:val="00630399"/>
    <w:rsid w:val="0063281D"/>
    <w:rsid w:val="00632F85"/>
    <w:rsid w:val="00634AE0"/>
    <w:rsid w:val="00635F14"/>
    <w:rsid w:val="00641CF3"/>
    <w:rsid w:val="00646485"/>
    <w:rsid w:val="0065101C"/>
    <w:rsid w:val="00652CA7"/>
    <w:rsid w:val="00652F96"/>
    <w:rsid w:val="00653CA0"/>
    <w:rsid w:val="00654357"/>
    <w:rsid w:val="00654B1C"/>
    <w:rsid w:val="006559A8"/>
    <w:rsid w:val="00656F8C"/>
    <w:rsid w:val="00661381"/>
    <w:rsid w:val="00663C7A"/>
    <w:rsid w:val="00677DD5"/>
    <w:rsid w:val="006805BB"/>
    <w:rsid w:val="00682FF8"/>
    <w:rsid w:val="00686A15"/>
    <w:rsid w:val="00687B8F"/>
    <w:rsid w:val="00692097"/>
    <w:rsid w:val="006A0D6B"/>
    <w:rsid w:val="006A1691"/>
    <w:rsid w:val="006A3782"/>
    <w:rsid w:val="006A40D0"/>
    <w:rsid w:val="006B0B93"/>
    <w:rsid w:val="006B1FAA"/>
    <w:rsid w:val="006B51ED"/>
    <w:rsid w:val="006B6E33"/>
    <w:rsid w:val="006C0039"/>
    <w:rsid w:val="006C02C5"/>
    <w:rsid w:val="006C09AA"/>
    <w:rsid w:val="006C2D78"/>
    <w:rsid w:val="006C4B1E"/>
    <w:rsid w:val="006C6247"/>
    <w:rsid w:val="006C74EF"/>
    <w:rsid w:val="006D0FE4"/>
    <w:rsid w:val="006D18DB"/>
    <w:rsid w:val="006D36FE"/>
    <w:rsid w:val="006D5152"/>
    <w:rsid w:val="006D6FAB"/>
    <w:rsid w:val="006E23EA"/>
    <w:rsid w:val="006E3B69"/>
    <w:rsid w:val="006E4FB2"/>
    <w:rsid w:val="006E560A"/>
    <w:rsid w:val="006F1329"/>
    <w:rsid w:val="006F14DA"/>
    <w:rsid w:val="006F4A32"/>
    <w:rsid w:val="007001C3"/>
    <w:rsid w:val="00701713"/>
    <w:rsid w:val="00701874"/>
    <w:rsid w:val="00703AC4"/>
    <w:rsid w:val="00703B18"/>
    <w:rsid w:val="00703DC6"/>
    <w:rsid w:val="007068B9"/>
    <w:rsid w:val="00711D45"/>
    <w:rsid w:val="007125ED"/>
    <w:rsid w:val="00720720"/>
    <w:rsid w:val="0072109A"/>
    <w:rsid w:val="00726DDA"/>
    <w:rsid w:val="00727B09"/>
    <w:rsid w:val="00727CD5"/>
    <w:rsid w:val="00727E04"/>
    <w:rsid w:val="007307CC"/>
    <w:rsid w:val="00731A9B"/>
    <w:rsid w:val="007325A6"/>
    <w:rsid w:val="00732AA5"/>
    <w:rsid w:val="00734098"/>
    <w:rsid w:val="00735B79"/>
    <w:rsid w:val="0074120D"/>
    <w:rsid w:val="0074204A"/>
    <w:rsid w:val="00742794"/>
    <w:rsid w:val="0074453D"/>
    <w:rsid w:val="00745453"/>
    <w:rsid w:val="00745C98"/>
    <w:rsid w:val="007460CD"/>
    <w:rsid w:val="007508A4"/>
    <w:rsid w:val="00753F43"/>
    <w:rsid w:val="007540A9"/>
    <w:rsid w:val="0075525D"/>
    <w:rsid w:val="0076140C"/>
    <w:rsid w:val="007626BC"/>
    <w:rsid w:val="00762F48"/>
    <w:rsid w:val="007637BD"/>
    <w:rsid w:val="0076384D"/>
    <w:rsid w:val="00763AF6"/>
    <w:rsid w:val="0076468A"/>
    <w:rsid w:val="007652EE"/>
    <w:rsid w:val="00765651"/>
    <w:rsid w:val="0077000F"/>
    <w:rsid w:val="00773854"/>
    <w:rsid w:val="00773F00"/>
    <w:rsid w:val="0078405C"/>
    <w:rsid w:val="0078602C"/>
    <w:rsid w:val="00786AE0"/>
    <w:rsid w:val="00787E55"/>
    <w:rsid w:val="00791912"/>
    <w:rsid w:val="00792465"/>
    <w:rsid w:val="00793127"/>
    <w:rsid w:val="0079462A"/>
    <w:rsid w:val="00797D69"/>
    <w:rsid w:val="007B2C82"/>
    <w:rsid w:val="007B2D33"/>
    <w:rsid w:val="007C02F6"/>
    <w:rsid w:val="007C5303"/>
    <w:rsid w:val="007D0FE7"/>
    <w:rsid w:val="007D379D"/>
    <w:rsid w:val="007D5746"/>
    <w:rsid w:val="007D7477"/>
    <w:rsid w:val="007E14E0"/>
    <w:rsid w:val="007E30A2"/>
    <w:rsid w:val="007E5382"/>
    <w:rsid w:val="007E6847"/>
    <w:rsid w:val="007F25BD"/>
    <w:rsid w:val="007F3C1C"/>
    <w:rsid w:val="0080070C"/>
    <w:rsid w:val="0080081C"/>
    <w:rsid w:val="0080225C"/>
    <w:rsid w:val="00805524"/>
    <w:rsid w:val="00806A1F"/>
    <w:rsid w:val="0081089E"/>
    <w:rsid w:val="008167B8"/>
    <w:rsid w:val="0082431B"/>
    <w:rsid w:val="00825D15"/>
    <w:rsid w:val="008277F0"/>
    <w:rsid w:val="00831C01"/>
    <w:rsid w:val="008320D3"/>
    <w:rsid w:val="00834D01"/>
    <w:rsid w:val="00835538"/>
    <w:rsid w:val="00835885"/>
    <w:rsid w:val="00840850"/>
    <w:rsid w:val="00851370"/>
    <w:rsid w:val="00852048"/>
    <w:rsid w:val="00852E06"/>
    <w:rsid w:val="008538E6"/>
    <w:rsid w:val="00860EA1"/>
    <w:rsid w:val="0086124A"/>
    <w:rsid w:val="00863C05"/>
    <w:rsid w:val="00864EF7"/>
    <w:rsid w:val="00867F8E"/>
    <w:rsid w:val="008723E9"/>
    <w:rsid w:val="00872427"/>
    <w:rsid w:val="008744C6"/>
    <w:rsid w:val="00875CD9"/>
    <w:rsid w:val="00876419"/>
    <w:rsid w:val="0088745D"/>
    <w:rsid w:val="00890AFC"/>
    <w:rsid w:val="00892568"/>
    <w:rsid w:val="00894754"/>
    <w:rsid w:val="00894E45"/>
    <w:rsid w:val="00895261"/>
    <w:rsid w:val="008A3730"/>
    <w:rsid w:val="008A69FF"/>
    <w:rsid w:val="008B073C"/>
    <w:rsid w:val="008B12E7"/>
    <w:rsid w:val="008B1FEC"/>
    <w:rsid w:val="008B61FF"/>
    <w:rsid w:val="008B6F0A"/>
    <w:rsid w:val="008C4F70"/>
    <w:rsid w:val="008C5182"/>
    <w:rsid w:val="008C54ED"/>
    <w:rsid w:val="008C7945"/>
    <w:rsid w:val="008C7EEA"/>
    <w:rsid w:val="008D1084"/>
    <w:rsid w:val="008D2E34"/>
    <w:rsid w:val="008D3447"/>
    <w:rsid w:val="008D36FB"/>
    <w:rsid w:val="008D441E"/>
    <w:rsid w:val="008D4FBC"/>
    <w:rsid w:val="008D51E0"/>
    <w:rsid w:val="008D522A"/>
    <w:rsid w:val="008D551C"/>
    <w:rsid w:val="008D7F06"/>
    <w:rsid w:val="008E457C"/>
    <w:rsid w:val="008E56AA"/>
    <w:rsid w:val="008E5FC3"/>
    <w:rsid w:val="008E6A3C"/>
    <w:rsid w:val="008E7E82"/>
    <w:rsid w:val="008F4B73"/>
    <w:rsid w:val="008F643B"/>
    <w:rsid w:val="00903E2E"/>
    <w:rsid w:val="009047DD"/>
    <w:rsid w:val="00905FEF"/>
    <w:rsid w:val="0091146E"/>
    <w:rsid w:val="00912BE3"/>
    <w:rsid w:val="00913B73"/>
    <w:rsid w:val="0091666A"/>
    <w:rsid w:val="009166E1"/>
    <w:rsid w:val="00917F52"/>
    <w:rsid w:val="00920600"/>
    <w:rsid w:val="0092250D"/>
    <w:rsid w:val="00923B39"/>
    <w:rsid w:val="0092548B"/>
    <w:rsid w:val="00926A29"/>
    <w:rsid w:val="0093117E"/>
    <w:rsid w:val="00933826"/>
    <w:rsid w:val="00934603"/>
    <w:rsid w:val="00934F44"/>
    <w:rsid w:val="00940137"/>
    <w:rsid w:val="00940F73"/>
    <w:rsid w:val="00946553"/>
    <w:rsid w:val="00953731"/>
    <w:rsid w:val="00954C58"/>
    <w:rsid w:val="00957395"/>
    <w:rsid w:val="00960A87"/>
    <w:rsid w:val="009619E3"/>
    <w:rsid w:val="0096451C"/>
    <w:rsid w:val="0096503A"/>
    <w:rsid w:val="009650AE"/>
    <w:rsid w:val="00967716"/>
    <w:rsid w:val="00973D01"/>
    <w:rsid w:val="009746B1"/>
    <w:rsid w:val="00982700"/>
    <w:rsid w:val="0098670F"/>
    <w:rsid w:val="00995C7F"/>
    <w:rsid w:val="009B2646"/>
    <w:rsid w:val="009B4559"/>
    <w:rsid w:val="009B656D"/>
    <w:rsid w:val="009C14FE"/>
    <w:rsid w:val="009C1D7B"/>
    <w:rsid w:val="009C3739"/>
    <w:rsid w:val="009D119C"/>
    <w:rsid w:val="009D20E8"/>
    <w:rsid w:val="009D222C"/>
    <w:rsid w:val="009D2326"/>
    <w:rsid w:val="009D349A"/>
    <w:rsid w:val="009D3A04"/>
    <w:rsid w:val="009E5ED1"/>
    <w:rsid w:val="009E664A"/>
    <w:rsid w:val="009E7DB5"/>
    <w:rsid w:val="009F0CD3"/>
    <w:rsid w:val="009F32F1"/>
    <w:rsid w:val="009F5FFB"/>
    <w:rsid w:val="009F74DD"/>
    <w:rsid w:val="00A021C4"/>
    <w:rsid w:val="00A02381"/>
    <w:rsid w:val="00A0790E"/>
    <w:rsid w:val="00A11ADA"/>
    <w:rsid w:val="00A12181"/>
    <w:rsid w:val="00A20A4A"/>
    <w:rsid w:val="00A222AF"/>
    <w:rsid w:val="00A26B32"/>
    <w:rsid w:val="00A3317F"/>
    <w:rsid w:val="00A34EE2"/>
    <w:rsid w:val="00A374C4"/>
    <w:rsid w:val="00A375FD"/>
    <w:rsid w:val="00A37ACE"/>
    <w:rsid w:val="00A400F0"/>
    <w:rsid w:val="00A40FA5"/>
    <w:rsid w:val="00A41E94"/>
    <w:rsid w:val="00A433B6"/>
    <w:rsid w:val="00A4360C"/>
    <w:rsid w:val="00A4524B"/>
    <w:rsid w:val="00A4599E"/>
    <w:rsid w:val="00A56A0F"/>
    <w:rsid w:val="00A575A2"/>
    <w:rsid w:val="00A578E4"/>
    <w:rsid w:val="00A60202"/>
    <w:rsid w:val="00A6105E"/>
    <w:rsid w:val="00A61CDA"/>
    <w:rsid w:val="00A61D14"/>
    <w:rsid w:val="00A62095"/>
    <w:rsid w:val="00A62D04"/>
    <w:rsid w:val="00A655D6"/>
    <w:rsid w:val="00A66007"/>
    <w:rsid w:val="00A67135"/>
    <w:rsid w:val="00A71C12"/>
    <w:rsid w:val="00A7628E"/>
    <w:rsid w:val="00A7755D"/>
    <w:rsid w:val="00A82E2B"/>
    <w:rsid w:val="00A83EFF"/>
    <w:rsid w:val="00A8560A"/>
    <w:rsid w:val="00A86757"/>
    <w:rsid w:val="00A9082E"/>
    <w:rsid w:val="00A93688"/>
    <w:rsid w:val="00A943C3"/>
    <w:rsid w:val="00A97777"/>
    <w:rsid w:val="00AA05B5"/>
    <w:rsid w:val="00AA1413"/>
    <w:rsid w:val="00AA208B"/>
    <w:rsid w:val="00AA2F04"/>
    <w:rsid w:val="00AA4DBB"/>
    <w:rsid w:val="00AA60F0"/>
    <w:rsid w:val="00AA6314"/>
    <w:rsid w:val="00AB1EF1"/>
    <w:rsid w:val="00AB2475"/>
    <w:rsid w:val="00AB293C"/>
    <w:rsid w:val="00AC10BA"/>
    <w:rsid w:val="00AC196A"/>
    <w:rsid w:val="00AC1D2A"/>
    <w:rsid w:val="00AC2750"/>
    <w:rsid w:val="00AC330B"/>
    <w:rsid w:val="00AC4BC7"/>
    <w:rsid w:val="00AD38FA"/>
    <w:rsid w:val="00AD3980"/>
    <w:rsid w:val="00AD6A55"/>
    <w:rsid w:val="00AE1A1E"/>
    <w:rsid w:val="00AE1CB1"/>
    <w:rsid w:val="00AE32B7"/>
    <w:rsid w:val="00AE485D"/>
    <w:rsid w:val="00AE5AA3"/>
    <w:rsid w:val="00AE6345"/>
    <w:rsid w:val="00AF326F"/>
    <w:rsid w:val="00AF4CFD"/>
    <w:rsid w:val="00AF5463"/>
    <w:rsid w:val="00AF73E4"/>
    <w:rsid w:val="00B005A5"/>
    <w:rsid w:val="00B00925"/>
    <w:rsid w:val="00B02ABB"/>
    <w:rsid w:val="00B138DE"/>
    <w:rsid w:val="00B13D0E"/>
    <w:rsid w:val="00B159EA"/>
    <w:rsid w:val="00B20C0F"/>
    <w:rsid w:val="00B227FC"/>
    <w:rsid w:val="00B25C76"/>
    <w:rsid w:val="00B328B2"/>
    <w:rsid w:val="00B33708"/>
    <w:rsid w:val="00B372C1"/>
    <w:rsid w:val="00B44785"/>
    <w:rsid w:val="00B47F6B"/>
    <w:rsid w:val="00B56857"/>
    <w:rsid w:val="00B6351A"/>
    <w:rsid w:val="00B63952"/>
    <w:rsid w:val="00B65FB8"/>
    <w:rsid w:val="00B661B4"/>
    <w:rsid w:val="00B66426"/>
    <w:rsid w:val="00B70B1A"/>
    <w:rsid w:val="00B7411B"/>
    <w:rsid w:val="00B80896"/>
    <w:rsid w:val="00B80EE7"/>
    <w:rsid w:val="00B83082"/>
    <w:rsid w:val="00B87728"/>
    <w:rsid w:val="00B9536E"/>
    <w:rsid w:val="00B97032"/>
    <w:rsid w:val="00BA30FE"/>
    <w:rsid w:val="00BA3B74"/>
    <w:rsid w:val="00BA5521"/>
    <w:rsid w:val="00BA7ED3"/>
    <w:rsid w:val="00BB09C7"/>
    <w:rsid w:val="00BB2F93"/>
    <w:rsid w:val="00BB5F17"/>
    <w:rsid w:val="00BC0443"/>
    <w:rsid w:val="00BC5C0C"/>
    <w:rsid w:val="00BC6386"/>
    <w:rsid w:val="00BC6485"/>
    <w:rsid w:val="00BD0417"/>
    <w:rsid w:val="00BD123E"/>
    <w:rsid w:val="00BD1E4E"/>
    <w:rsid w:val="00BD433B"/>
    <w:rsid w:val="00BD4559"/>
    <w:rsid w:val="00BD51AF"/>
    <w:rsid w:val="00BD5656"/>
    <w:rsid w:val="00BD6E7C"/>
    <w:rsid w:val="00BD7568"/>
    <w:rsid w:val="00BD792C"/>
    <w:rsid w:val="00BE0A8C"/>
    <w:rsid w:val="00BE204F"/>
    <w:rsid w:val="00BE2D6B"/>
    <w:rsid w:val="00BE3491"/>
    <w:rsid w:val="00BE3581"/>
    <w:rsid w:val="00BE4C0A"/>
    <w:rsid w:val="00BE579D"/>
    <w:rsid w:val="00BF29B8"/>
    <w:rsid w:val="00BF62FE"/>
    <w:rsid w:val="00BF6FC8"/>
    <w:rsid w:val="00C0081B"/>
    <w:rsid w:val="00C02486"/>
    <w:rsid w:val="00C03C3E"/>
    <w:rsid w:val="00C11CAB"/>
    <w:rsid w:val="00C13CCA"/>
    <w:rsid w:val="00C23A7D"/>
    <w:rsid w:val="00C24EC7"/>
    <w:rsid w:val="00C261D3"/>
    <w:rsid w:val="00C27E4C"/>
    <w:rsid w:val="00C32FCC"/>
    <w:rsid w:val="00C33480"/>
    <w:rsid w:val="00C339C9"/>
    <w:rsid w:val="00C34B3B"/>
    <w:rsid w:val="00C361C6"/>
    <w:rsid w:val="00C433A4"/>
    <w:rsid w:val="00C437A3"/>
    <w:rsid w:val="00C4520E"/>
    <w:rsid w:val="00C45848"/>
    <w:rsid w:val="00C50A1E"/>
    <w:rsid w:val="00C51DD1"/>
    <w:rsid w:val="00C5361F"/>
    <w:rsid w:val="00C54EF2"/>
    <w:rsid w:val="00C56118"/>
    <w:rsid w:val="00C56870"/>
    <w:rsid w:val="00C56896"/>
    <w:rsid w:val="00C56DBC"/>
    <w:rsid w:val="00C571A5"/>
    <w:rsid w:val="00C607DF"/>
    <w:rsid w:val="00C62B44"/>
    <w:rsid w:val="00C643D7"/>
    <w:rsid w:val="00C645DF"/>
    <w:rsid w:val="00C64F95"/>
    <w:rsid w:val="00C72D07"/>
    <w:rsid w:val="00C74720"/>
    <w:rsid w:val="00C74D67"/>
    <w:rsid w:val="00C74DA3"/>
    <w:rsid w:val="00C754B2"/>
    <w:rsid w:val="00C7750A"/>
    <w:rsid w:val="00C83FFE"/>
    <w:rsid w:val="00C85D09"/>
    <w:rsid w:val="00C8753F"/>
    <w:rsid w:val="00C87D28"/>
    <w:rsid w:val="00C926F8"/>
    <w:rsid w:val="00C947F2"/>
    <w:rsid w:val="00C954B5"/>
    <w:rsid w:val="00C959E8"/>
    <w:rsid w:val="00CA2C44"/>
    <w:rsid w:val="00CA41CE"/>
    <w:rsid w:val="00CA6C2B"/>
    <w:rsid w:val="00CA7474"/>
    <w:rsid w:val="00CA77C1"/>
    <w:rsid w:val="00CB1714"/>
    <w:rsid w:val="00CB4F7A"/>
    <w:rsid w:val="00CB5412"/>
    <w:rsid w:val="00CB7792"/>
    <w:rsid w:val="00CC0C55"/>
    <w:rsid w:val="00CC410F"/>
    <w:rsid w:val="00CC55DC"/>
    <w:rsid w:val="00CC5DC4"/>
    <w:rsid w:val="00CC5EB6"/>
    <w:rsid w:val="00CD0048"/>
    <w:rsid w:val="00CD0561"/>
    <w:rsid w:val="00CD1325"/>
    <w:rsid w:val="00CD256B"/>
    <w:rsid w:val="00CD33CC"/>
    <w:rsid w:val="00CD4C09"/>
    <w:rsid w:val="00CE0996"/>
    <w:rsid w:val="00CE1967"/>
    <w:rsid w:val="00CE2015"/>
    <w:rsid w:val="00CE3DF5"/>
    <w:rsid w:val="00CE63BF"/>
    <w:rsid w:val="00CF2BA9"/>
    <w:rsid w:val="00D01DFD"/>
    <w:rsid w:val="00D02A71"/>
    <w:rsid w:val="00D03F4A"/>
    <w:rsid w:val="00D0514E"/>
    <w:rsid w:val="00D06E2A"/>
    <w:rsid w:val="00D11135"/>
    <w:rsid w:val="00D1189D"/>
    <w:rsid w:val="00D14930"/>
    <w:rsid w:val="00D20F4F"/>
    <w:rsid w:val="00D2122A"/>
    <w:rsid w:val="00D21B84"/>
    <w:rsid w:val="00D22AC8"/>
    <w:rsid w:val="00D23C49"/>
    <w:rsid w:val="00D24488"/>
    <w:rsid w:val="00D26124"/>
    <w:rsid w:val="00D274D7"/>
    <w:rsid w:val="00D27A8C"/>
    <w:rsid w:val="00D333BE"/>
    <w:rsid w:val="00D35779"/>
    <w:rsid w:val="00D41F5B"/>
    <w:rsid w:val="00D42796"/>
    <w:rsid w:val="00D479BF"/>
    <w:rsid w:val="00D50137"/>
    <w:rsid w:val="00D54D65"/>
    <w:rsid w:val="00D554AE"/>
    <w:rsid w:val="00D57F94"/>
    <w:rsid w:val="00D6470A"/>
    <w:rsid w:val="00D65AFE"/>
    <w:rsid w:val="00D65E49"/>
    <w:rsid w:val="00D6787D"/>
    <w:rsid w:val="00D742F4"/>
    <w:rsid w:val="00D751E0"/>
    <w:rsid w:val="00D75B1C"/>
    <w:rsid w:val="00D76F9C"/>
    <w:rsid w:val="00D77653"/>
    <w:rsid w:val="00D77FAD"/>
    <w:rsid w:val="00D8023C"/>
    <w:rsid w:val="00D82004"/>
    <w:rsid w:val="00D825CC"/>
    <w:rsid w:val="00D8547B"/>
    <w:rsid w:val="00D86AD9"/>
    <w:rsid w:val="00D937A1"/>
    <w:rsid w:val="00D975AF"/>
    <w:rsid w:val="00D97CCD"/>
    <w:rsid w:val="00DA2D1B"/>
    <w:rsid w:val="00DA5D79"/>
    <w:rsid w:val="00DA6729"/>
    <w:rsid w:val="00DA6C23"/>
    <w:rsid w:val="00DB049B"/>
    <w:rsid w:val="00DB0768"/>
    <w:rsid w:val="00DB4511"/>
    <w:rsid w:val="00DB7A9D"/>
    <w:rsid w:val="00DC0013"/>
    <w:rsid w:val="00DC0A81"/>
    <w:rsid w:val="00DC219E"/>
    <w:rsid w:val="00DC4042"/>
    <w:rsid w:val="00DC461E"/>
    <w:rsid w:val="00DC7F04"/>
    <w:rsid w:val="00DD34C9"/>
    <w:rsid w:val="00DD3540"/>
    <w:rsid w:val="00DD3DCF"/>
    <w:rsid w:val="00DD4AD0"/>
    <w:rsid w:val="00DE00FD"/>
    <w:rsid w:val="00DE3B5C"/>
    <w:rsid w:val="00DE5241"/>
    <w:rsid w:val="00DE6706"/>
    <w:rsid w:val="00DE6A4C"/>
    <w:rsid w:val="00DE72D3"/>
    <w:rsid w:val="00DF00F4"/>
    <w:rsid w:val="00DF0CB1"/>
    <w:rsid w:val="00DF0F8C"/>
    <w:rsid w:val="00DF2010"/>
    <w:rsid w:val="00DF3BEC"/>
    <w:rsid w:val="00DF40A6"/>
    <w:rsid w:val="00DF510B"/>
    <w:rsid w:val="00DF72E0"/>
    <w:rsid w:val="00E00403"/>
    <w:rsid w:val="00E0119E"/>
    <w:rsid w:val="00E0170C"/>
    <w:rsid w:val="00E0214A"/>
    <w:rsid w:val="00E06DD9"/>
    <w:rsid w:val="00E2139B"/>
    <w:rsid w:val="00E21669"/>
    <w:rsid w:val="00E21B66"/>
    <w:rsid w:val="00E24E28"/>
    <w:rsid w:val="00E305FC"/>
    <w:rsid w:val="00E31C93"/>
    <w:rsid w:val="00E32DC2"/>
    <w:rsid w:val="00E34325"/>
    <w:rsid w:val="00E36C4E"/>
    <w:rsid w:val="00E36F70"/>
    <w:rsid w:val="00E37680"/>
    <w:rsid w:val="00E4037D"/>
    <w:rsid w:val="00E43B45"/>
    <w:rsid w:val="00E4574E"/>
    <w:rsid w:val="00E500C1"/>
    <w:rsid w:val="00E50C51"/>
    <w:rsid w:val="00E52A5D"/>
    <w:rsid w:val="00E54D03"/>
    <w:rsid w:val="00E55B65"/>
    <w:rsid w:val="00E577A5"/>
    <w:rsid w:val="00E60E10"/>
    <w:rsid w:val="00E62423"/>
    <w:rsid w:val="00E651B6"/>
    <w:rsid w:val="00E669E2"/>
    <w:rsid w:val="00E67414"/>
    <w:rsid w:val="00E67577"/>
    <w:rsid w:val="00E7444C"/>
    <w:rsid w:val="00E74C31"/>
    <w:rsid w:val="00E758F4"/>
    <w:rsid w:val="00E77175"/>
    <w:rsid w:val="00E813BA"/>
    <w:rsid w:val="00E82859"/>
    <w:rsid w:val="00E84D71"/>
    <w:rsid w:val="00E85623"/>
    <w:rsid w:val="00E922A6"/>
    <w:rsid w:val="00E96B2D"/>
    <w:rsid w:val="00E96DAA"/>
    <w:rsid w:val="00E97974"/>
    <w:rsid w:val="00EA1DB8"/>
    <w:rsid w:val="00EA2405"/>
    <w:rsid w:val="00EA4B16"/>
    <w:rsid w:val="00EA61B2"/>
    <w:rsid w:val="00EB0A94"/>
    <w:rsid w:val="00EB144C"/>
    <w:rsid w:val="00EB2C0C"/>
    <w:rsid w:val="00EB39EA"/>
    <w:rsid w:val="00EB6505"/>
    <w:rsid w:val="00EB66DF"/>
    <w:rsid w:val="00EC0A38"/>
    <w:rsid w:val="00EC0D7F"/>
    <w:rsid w:val="00EC106A"/>
    <w:rsid w:val="00EC19B5"/>
    <w:rsid w:val="00EC3572"/>
    <w:rsid w:val="00EC3D8D"/>
    <w:rsid w:val="00ED1F25"/>
    <w:rsid w:val="00ED3053"/>
    <w:rsid w:val="00ED4C9B"/>
    <w:rsid w:val="00ED4D1A"/>
    <w:rsid w:val="00ED556B"/>
    <w:rsid w:val="00ED6AD3"/>
    <w:rsid w:val="00ED6E0B"/>
    <w:rsid w:val="00EE180C"/>
    <w:rsid w:val="00EE37A6"/>
    <w:rsid w:val="00EE3823"/>
    <w:rsid w:val="00EE400A"/>
    <w:rsid w:val="00EE536F"/>
    <w:rsid w:val="00EE6DF5"/>
    <w:rsid w:val="00EF2EA9"/>
    <w:rsid w:val="00F00EE8"/>
    <w:rsid w:val="00F0641B"/>
    <w:rsid w:val="00F0720C"/>
    <w:rsid w:val="00F07A60"/>
    <w:rsid w:val="00F103B5"/>
    <w:rsid w:val="00F204DF"/>
    <w:rsid w:val="00F20F45"/>
    <w:rsid w:val="00F21469"/>
    <w:rsid w:val="00F2163B"/>
    <w:rsid w:val="00F23C38"/>
    <w:rsid w:val="00F2561C"/>
    <w:rsid w:val="00F2561F"/>
    <w:rsid w:val="00F26125"/>
    <w:rsid w:val="00F3036B"/>
    <w:rsid w:val="00F31306"/>
    <w:rsid w:val="00F31898"/>
    <w:rsid w:val="00F32587"/>
    <w:rsid w:val="00F4080D"/>
    <w:rsid w:val="00F43537"/>
    <w:rsid w:val="00F43621"/>
    <w:rsid w:val="00F441AC"/>
    <w:rsid w:val="00F452B0"/>
    <w:rsid w:val="00F458F6"/>
    <w:rsid w:val="00F4591A"/>
    <w:rsid w:val="00F505C9"/>
    <w:rsid w:val="00F55134"/>
    <w:rsid w:val="00F55E29"/>
    <w:rsid w:val="00F57606"/>
    <w:rsid w:val="00F57FF7"/>
    <w:rsid w:val="00F61163"/>
    <w:rsid w:val="00F61C57"/>
    <w:rsid w:val="00F656FC"/>
    <w:rsid w:val="00F65C43"/>
    <w:rsid w:val="00F71813"/>
    <w:rsid w:val="00F73E7C"/>
    <w:rsid w:val="00F75137"/>
    <w:rsid w:val="00F771CA"/>
    <w:rsid w:val="00F80962"/>
    <w:rsid w:val="00F81968"/>
    <w:rsid w:val="00F81AF3"/>
    <w:rsid w:val="00F8320B"/>
    <w:rsid w:val="00F85CBA"/>
    <w:rsid w:val="00F85F69"/>
    <w:rsid w:val="00F86F8A"/>
    <w:rsid w:val="00F87BB0"/>
    <w:rsid w:val="00F90A29"/>
    <w:rsid w:val="00F91251"/>
    <w:rsid w:val="00F91B25"/>
    <w:rsid w:val="00F93561"/>
    <w:rsid w:val="00F93D6E"/>
    <w:rsid w:val="00F93F26"/>
    <w:rsid w:val="00F94E6C"/>
    <w:rsid w:val="00F9506E"/>
    <w:rsid w:val="00F96E68"/>
    <w:rsid w:val="00F97714"/>
    <w:rsid w:val="00F979E1"/>
    <w:rsid w:val="00FA6084"/>
    <w:rsid w:val="00FA60AF"/>
    <w:rsid w:val="00FA75AC"/>
    <w:rsid w:val="00FB06A7"/>
    <w:rsid w:val="00FB79E8"/>
    <w:rsid w:val="00FC3B07"/>
    <w:rsid w:val="00FC4242"/>
    <w:rsid w:val="00FC4833"/>
    <w:rsid w:val="00FC5311"/>
    <w:rsid w:val="00FC5D7D"/>
    <w:rsid w:val="00FD0916"/>
    <w:rsid w:val="00FD6869"/>
    <w:rsid w:val="00FD6893"/>
    <w:rsid w:val="00FE0601"/>
    <w:rsid w:val="00FE0830"/>
    <w:rsid w:val="00FE325D"/>
    <w:rsid w:val="00FE4FC1"/>
    <w:rsid w:val="00FE6D35"/>
    <w:rsid w:val="00FF0B0A"/>
    <w:rsid w:val="00FF146E"/>
    <w:rsid w:val="00FF25D0"/>
    <w:rsid w:val="00FF3D65"/>
    <w:rsid w:val="00FF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ListParagraph">
    <w:name w:val="List Paragraph"/>
    <w:basedOn w:val="Normal"/>
    <w:uiPriority w:val="34"/>
    <w:qFormat/>
    <w:rsid w:val="00635F14"/>
    <w:pPr>
      <w:ind w:left="720"/>
      <w:contextualSpacing/>
    </w:pPr>
  </w:style>
  <w:style w:type="character" w:styleId="Hyperlink">
    <w:name w:val="Hyperlink"/>
    <w:basedOn w:val="DefaultParagraphFont"/>
    <w:uiPriority w:val="99"/>
    <w:unhideWhenUsed/>
    <w:rsid w:val="006C09AA"/>
    <w:rPr>
      <w:color w:val="0000FF" w:themeColor="hyperlink"/>
      <w:u w:val="single"/>
    </w:rPr>
  </w:style>
  <w:style w:type="paragraph" w:styleId="Header">
    <w:name w:val="header"/>
    <w:basedOn w:val="Normal"/>
    <w:link w:val="HeaderChar"/>
    <w:uiPriority w:val="99"/>
    <w:unhideWhenUsed/>
    <w:rsid w:val="006C6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247"/>
  </w:style>
  <w:style w:type="paragraph" w:styleId="Footer">
    <w:name w:val="footer"/>
    <w:basedOn w:val="Normal"/>
    <w:link w:val="FooterChar"/>
    <w:uiPriority w:val="99"/>
    <w:unhideWhenUsed/>
    <w:rsid w:val="006C6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47"/>
  </w:style>
  <w:style w:type="character" w:styleId="Emphasis">
    <w:name w:val="Emphasis"/>
    <w:basedOn w:val="DefaultParagraphFont"/>
    <w:uiPriority w:val="20"/>
    <w:qFormat/>
    <w:rsid w:val="00ED4C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ListParagraph">
    <w:name w:val="List Paragraph"/>
    <w:basedOn w:val="Normal"/>
    <w:uiPriority w:val="34"/>
    <w:qFormat/>
    <w:rsid w:val="00635F14"/>
    <w:pPr>
      <w:ind w:left="720"/>
      <w:contextualSpacing/>
    </w:pPr>
  </w:style>
  <w:style w:type="character" w:styleId="Hyperlink">
    <w:name w:val="Hyperlink"/>
    <w:basedOn w:val="DefaultParagraphFont"/>
    <w:uiPriority w:val="99"/>
    <w:unhideWhenUsed/>
    <w:rsid w:val="006C09AA"/>
    <w:rPr>
      <w:color w:val="0000FF" w:themeColor="hyperlink"/>
      <w:u w:val="single"/>
    </w:rPr>
  </w:style>
  <w:style w:type="paragraph" w:styleId="Header">
    <w:name w:val="header"/>
    <w:basedOn w:val="Normal"/>
    <w:link w:val="HeaderChar"/>
    <w:uiPriority w:val="99"/>
    <w:unhideWhenUsed/>
    <w:rsid w:val="006C6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247"/>
  </w:style>
  <w:style w:type="paragraph" w:styleId="Footer">
    <w:name w:val="footer"/>
    <w:basedOn w:val="Normal"/>
    <w:link w:val="FooterChar"/>
    <w:uiPriority w:val="99"/>
    <w:unhideWhenUsed/>
    <w:rsid w:val="006C6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47"/>
  </w:style>
  <w:style w:type="character" w:styleId="Emphasis">
    <w:name w:val="Emphasis"/>
    <w:basedOn w:val="DefaultParagraphFont"/>
    <w:uiPriority w:val="20"/>
    <w:qFormat/>
    <w:rsid w:val="00ED4C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9131">
      <w:bodyDiv w:val="1"/>
      <w:marLeft w:val="0"/>
      <w:marRight w:val="0"/>
      <w:marTop w:val="0"/>
      <w:marBottom w:val="0"/>
      <w:divBdr>
        <w:top w:val="none" w:sz="0" w:space="0" w:color="auto"/>
        <w:left w:val="none" w:sz="0" w:space="0" w:color="auto"/>
        <w:bottom w:val="none" w:sz="0" w:space="0" w:color="auto"/>
        <w:right w:val="none" w:sz="0" w:space="0" w:color="auto"/>
      </w:divBdr>
    </w:div>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1738243986">
      <w:bodyDiv w:val="1"/>
      <w:marLeft w:val="0"/>
      <w:marRight w:val="0"/>
      <w:marTop w:val="0"/>
      <w:marBottom w:val="0"/>
      <w:divBdr>
        <w:top w:val="none" w:sz="0" w:space="0" w:color="auto"/>
        <w:left w:val="none" w:sz="0" w:space="0" w:color="auto"/>
        <w:bottom w:val="none" w:sz="0" w:space="0" w:color="auto"/>
        <w:right w:val="none" w:sz="0" w:space="0" w:color="auto"/>
      </w:divBdr>
      <w:divsChild>
        <w:div w:id="244609999">
          <w:marLeft w:val="547"/>
          <w:marRight w:val="0"/>
          <w:marTop w:val="106"/>
          <w:marBottom w:val="0"/>
          <w:divBdr>
            <w:top w:val="none" w:sz="0" w:space="0" w:color="auto"/>
            <w:left w:val="none" w:sz="0" w:space="0" w:color="auto"/>
            <w:bottom w:val="none" w:sz="0" w:space="0" w:color="auto"/>
            <w:right w:val="none" w:sz="0" w:space="0" w:color="auto"/>
          </w:divBdr>
        </w:div>
        <w:div w:id="1438938689">
          <w:marLeft w:val="547"/>
          <w:marRight w:val="0"/>
          <w:marTop w:val="106"/>
          <w:marBottom w:val="0"/>
          <w:divBdr>
            <w:top w:val="none" w:sz="0" w:space="0" w:color="auto"/>
            <w:left w:val="none" w:sz="0" w:space="0" w:color="auto"/>
            <w:bottom w:val="none" w:sz="0" w:space="0" w:color="auto"/>
            <w:right w:val="none" w:sz="0" w:space="0" w:color="auto"/>
          </w:divBdr>
        </w:div>
        <w:div w:id="1987389894">
          <w:marLeft w:val="547"/>
          <w:marRight w:val="0"/>
          <w:marTop w:val="106"/>
          <w:marBottom w:val="0"/>
          <w:divBdr>
            <w:top w:val="none" w:sz="0" w:space="0" w:color="auto"/>
            <w:left w:val="none" w:sz="0" w:space="0" w:color="auto"/>
            <w:bottom w:val="none" w:sz="0" w:space="0" w:color="auto"/>
            <w:right w:val="none" w:sz="0" w:space="0" w:color="auto"/>
          </w:divBdr>
        </w:div>
        <w:div w:id="1235318584">
          <w:marLeft w:val="547"/>
          <w:marRight w:val="0"/>
          <w:marTop w:val="106"/>
          <w:marBottom w:val="0"/>
          <w:divBdr>
            <w:top w:val="none" w:sz="0" w:space="0" w:color="auto"/>
            <w:left w:val="none" w:sz="0" w:space="0" w:color="auto"/>
            <w:bottom w:val="none" w:sz="0" w:space="0" w:color="auto"/>
            <w:right w:val="none" w:sz="0" w:space="0" w:color="auto"/>
          </w:divBdr>
        </w:div>
        <w:div w:id="278419041">
          <w:marLeft w:val="547"/>
          <w:marRight w:val="0"/>
          <w:marTop w:val="106"/>
          <w:marBottom w:val="0"/>
          <w:divBdr>
            <w:top w:val="none" w:sz="0" w:space="0" w:color="auto"/>
            <w:left w:val="none" w:sz="0" w:space="0" w:color="auto"/>
            <w:bottom w:val="none" w:sz="0" w:space="0" w:color="auto"/>
            <w:right w:val="none" w:sz="0" w:space="0" w:color="auto"/>
          </w:divBdr>
        </w:div>
      </w:divsChild>
    </w:div>
    <w:div w:id="1971325659">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laina@BTN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8AA4-BD85-460C-AD48-A78D9ED1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5570</TotalTime>
  <Pages>14</Pages>
  <Words>8422</Words>
  <Characters>48010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jennys</cp:lastModifiedBy>
  <cp:revision>34</cp:revision>
  <cp:lastPrinted>2015-05-01T16:58:00Z</cp:lastPrinted>
  <dcterms:created xsi:type="dcterms:W3CDTF">2015-04-06T01:05:00Z</dcterms:created>
  <dcterms:modified xsi:type="dcterms:W3CDTF">2015-05-01T18:43:00Z</dcterms:modified>
</cp:coreProperties>
</file>